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3E" w:rsidRDefault="00823C3E" w:rsidP="002C7131">
      <w:pPr>
        <w:pStyle w:val="PlainText"/>
        <w:spacing w:before="360"/>
        <w:ind w:left="1800" w:hanging="1800"/>
        <w:rPr>
          <w:rFonts w:ascii="Arial" w:hAnsi="Arial"/>
          <w:sz w:val="24"/>
        </w:rPr>
      </w:pPr>
      <w:r w:rsidRPr="006937C7">
        <w:rPr>
          <w:rFonts w:ascii="Arial" w:hAnsi="Arial"/>
          <w:b/>
          <w:sz w:val="24"/>
          <w:szCs w:val="24"/>
        </w:rPr>
        <w:t>Mission</w:t>
      </w:r>
      <w:r w:rsidR="006937C7" w:rsidRPr="006937C7">
        <w:rPr>
          <w:rFonts w:ascii="Arial" w:hAnsi="Arial"/>
          <w:b/>
          <w:sz w:val="24"/>
          <w:szCs w:val="24"/>
        </w:rPr>
        <w:t>:</w:t>
      </w:r>
      <w:r w:rsidR="006937C7">
        <w:rPr>
          <w:rFonts w:ascii="Arial" w:hAnsi="Arial"/>
          <w:b/>
          <w:sz w:val="32"/>
        </w:rPr>
        <w:t xml:space="preserve"> </w:t>
      </w:r>
      <w:r w:rsidR="00CF04F0">
        <w:rPr>
          <w:rFonts w:ascii="Arial" w:hAnsi="Arial"/>
          <w:b/>
          <w:sz w:val="32"/>
        </w:rPr>
        <w:tab/>
      </w:r>
      <w:r w:rsidR="006849C0" w:rsidRPr="006849C0">
        <w:rPr>
          <w:rFonts w:ascii="Arial" w:hAnsi="Arial"/>
          <w:sz w:val="24"/>
        </w:rPr>
        <w:t>We grow smarter communities, one person at a time.</w:t>
      </w:r>
    </w:p>
    <w:p w:rsidR="006849C0" w:rsidRDefault="006849C0" w:rsidP="002C7131">
      <w:pPr>
        <w:pStyle w:val="PlainText"/>
        <w:spacing w:before="480"/>
        <w:ind w:left="1800" w:hanging="1800"/>
        <w:rPr>
          <w:rFonts w:ascii="Arial" w:hAnsi="Arial"/>
          <w:sz w:val="24"/>
        </w:rPr>
      </w:pPr>
      <w:r w:rsidRPr="006849C0">
        <w:rPr>
          <w:rFonts w:ascii="Arial" w:hAnsi="Arial"/>
          <w:b/>
          <w:sz w:val="24"/>
        </w:rPr>
        <w:t>Vision:</w:t>
      </w:r>
      <w:r w:rsidRPr="006849C0">
        <w:rPr>
          <w:rFonts w:ascii="Arial" w:hAnsi="Arial"/>
          <w:sz w:val="24"/>
        </w:rPr>
        <w:t xml:space="preserve"> </w:t>
      </w:r>
      <w:r w:rsidR="00CF04F0">
        <w:rPr>
          <w:rFonts w:ascii="Arial" w:hAnsi="Arial"/>
          <w:sz w:val="24"/>
        </w:rPr>
        <w:tab/>
      </w:r>
      <w:r w:rsidRPr="006849C0">
        <w:rPr>
          <w:rFonts w:ascii="Arial" w:hAnsi="Arial"/>
          <w:sz w:val="24"/>
        </w:rPr>
        <w:t xml:space="preserve">To be the community’s hub for critical thinking, creative problem-solving, and lifelong enrichment.  </w:t>
      </w:r>
    </w:p>
    <w:p w:rsidR="00CF04F0" w:rsidRDefault="006849C0" w:rsidP="002C7131">
      <w:pPr>
        <w:pStyle w:val="PlainText"/>
        <w:spacing w:before="360"/>
        <w:ind w:left="1800" w:hanging="1800"/>
        <w:rPr>
          <w:rFonts w:ascii="Arial" w:hAnsi="Arial"/>
          <w:sz w:val="24"/>
        </w:rPr>
      </w:pPr>
      <w:r w:rsidRPr="006849C0">
        <w:rPr>
          <w:rFonts w:ascii="Arial" w:hAnsi="Arial"/>
          <w:b/>
          <w:sz w:val="24"/>
        </w:rPr>
        <w:t>20-Year Goal:</w:t>
      </w:r>
      <w:r w:rsidRPr="006849C0">
        <w:rPr>
          <w:rFonts w:ascii="Arial" w:hAnsi="Arial"/>
          <w:sz w:val="24"/>
        </w:rPr>
        <w:t xml:space="preserve"> </w:t>
      </w:r>
      <w:r w:rsidR="00CF04F0">
        <w:rPr>
          <w:rFonts w:ascii="Arial" w:hAnsi="Arial"/>
          <w:sz w:val="24"/>
        </w:rPr>
        <w:tab/>
      </w:r>
      <w:r w:rsidRPr="006849C0">
        <w:rPr>
          <w:rFonts w:ascii="Arial" w:hAnsi="Arial"/>
          <w:sz w:val="24"/>
        </w:rPr>
        <w:t xml:space="preserve">By 2035, every person in the community will use a library service.  </w:t>
      </w:r>
    </w:p>
    <w:p w:rsidR="006849C0" w:rsidRPr="006849C0" w:rsidRDefault="006849C0" w:rsidP="002C7131">
      <w:pPr>
        <w:pStyle w:val="PlainText"/>
        <w:spacing w:before="360"/>
        <w:ind w:left="1800" w:hanging="1800"/>
        <w:rPr>
          <w:rFonts w:ascii="Arial" w:hAnsi="Arial"/>
          <w:b/>
          <w:sz w:val="24"/>
        </w:rPr>
      </w:pPr>
      <w:r w:rsidRPr="006849C0">
        <w:rPr>
          <w:rFonts w:ascii="Arial" w:hAnsi="Arial"/>
          <w:b/>
          <w:sz w:val="24"/>
        </w:rPr>
        <w:t xml:space="preserve">Core Values: </w:t>
      </w:r>
      <w:bookmarkStart w:id="0" w:name="_GoBack"/>
      <w:bookmarkEnd w:id="0"/>
    </w:p>
    <w:p w:rsidR="006849C0" w:rsidRDefault="006849C0" w:rsidP="006849C0">
      <w:pPr>
        <w:pStyle w:val="PlainText"/>
        <w:spacing w:before="120"/>
        <w:ind w:left="720"/>
        <w:rPr>
          <w:rFonts w:ascii="Arial" w:hAnsi="Arial"/>
          <w:sz w:val="24"/>
        </w:rPr>
      </w:pPr>
      <w:r w:rsidRPr="006849C0">
        <w:rPr>
          <w:rFonts w:ascii="Arial" w:hAnsi="Arial"/>
          <w:sz w:val="24"/>
        </w:rPr>
        <w:t xml:space="preserve">Library Members First </w:t>
      </w:r>
    </w:p>
    <w:p w:rsidR="006849C0" w:rsidRPr="006849C0" w:rsidRDefault="006849C0" w:rsidP="00CF04F0">
      <w:pPr>
        <w:pStyle w:val="PlainText"/>
        <w:spacing w:before="120"/>
        <w:ind w:left="1800"/>
        <w:rPr>
          <w:rFonts w:ascii="Arial" w:hAnsi="Arial"/>
          <w:sz w:val="24"/>
        </w:rPr>
      </w:pPr>
      <w:r w:rsidRPr="006849C0">
        <w:rPr>
          <w:rFonts w:ascii="Arial" w:hAnsi="Arial"/>
          <w:sz w:val="24"/>
        </w:rPr>
        <w:t xml:space="preserve">Every person in the Community is a member of the Library, and we are committed to their success and to providing them the highest quality service.  </w:t>
      </w:r>
    </w:p>
    <w:p w:rsidR="006849C0" w:rsidRDefault="006849C0" w:rsidP="006849C0">
      <w:pPr>
        <w:pStyle w:val="PlainText"/>
        <w:spacing w:before="120"/>
        <w:ind w:left="720"/>
        <w:rPr>
          <w:rFonts w:ascii="Arial" w:hAnsi="Arial"/>
          <w:sz w:val="24"/>
        </w:rPr>
      </w:pPr>
      <w:r>
        <w:rPr>
          <w:rFonts w:ascii="Arial" w:hAnsi="Arial"/>
          <w:sz w:val="24"/>
        </w:rPr>
        <w:t xml:space="preserve">Integrity and Trust in Us </w:t>
      </w:r>
      <w:r w:rsidRPr="006849C0">
        <w:rPr>
          <w:rFonts w:ascii="Arial" w:hAnsi="Arial"/>
          <w:sz w:val="24"/>
        </w:rPr>
        <w:t xml:space="preserve">and by Us </w:t>
      </w:r>
    </w:p>
    <w:p w:rsidR="006849C0" w:rsidRPr="006849C0" w:rsidRDefault="006849C0" w:rsidP="00CF04F0">
      <w:pPr>
        <w:pStyle w:val="PlainText"/>
        <w:spacing w:before="120"/>
        <w:ind w:left="1800"/>
        <w:rPr>
          <w:rFonts w:ascii="Arial" w:hAnsi="Arial"/>
          <w:sz w:val="24"/>
        </w:rPr>
      </w:pPr>
      <w:r w:rsidRPr="006849C0">
        <w:rPr>
          <w:rFonts w:ascii="Arial" w:hAnsi="Arial"/>
          <w:sz w:val="24"/>
        </w:rPr>
        <w:t xml:space="preserve">Public confidence can only be achieved when we demonstrate honesty, accountability, and stewardship of the community resources committed to us, including people, time, assets, and funds.  In addition, we can only be trusted when we trust our members, colleagues, and partners.   </w:t>
      </w:r>
    </w:p>
    <w:p w:rsidR="006849C0" w:rsidRDefault="006849C0" w:rsidP="006849C0">
      <w:pPr>
        <w:pStyle w:val="PlainText"/>
        <w:spacing w:before="120"/>
        <w:ind w:left="720"/>
        <w:rPr>
          <w:rFonts w:ascii="Arial" w:hAnsi="Arial"/>
          <w:sz w:val="24"/>
        </w:rPr>
      </w:pPr>
      <w:r w:rsidRPr="006849C0">
        <w:rPr>
          <w:rFonts w:ascii="Arial" w:hAnsi="Arial"/>
          <w:sz w:val="24"/>
        </w:rPr>
        <w:t xml:space="preserve">Respect for Members and Each Other </w:t>
      </w:r>
    </w:p>
    <w:p w:rsidR="006849C0" w:rsidRPr="006849C0" w:rsidRDefault="006849C0" w:rsidP="00CF04F0">
      <w:pPr>
        <w:pStyle w:val="PlainText"/>
        <w:spacing w:before="120"/>
        <w:ind w:left="1800"/>
        <w:rPr>
          <w:rFonts w:ascii="Arial" w:hAnsi="Arial"/>
          <w:sz w:val="24"/>
        </w:rPr>
      </w:pPr>
      <w:r w:rsidRPr="006849C0">
        <w:rPr>
          <w:rFonts w:ascii="Arial" w:hAnsi="Arial"/>
          <w:sz w:val="24"/>
        </w:rPr>
        <w:t xml:space="preserve">We treat the questions, ideas, and contributions of each of our members, colleagues, and partners with the highest level of respect.  </w:t>
      </w:r>
    </w:p>
    <w:p w:rsidR="006849C0" w:rsidRDefault="006849C0" w:rsidP="006849C0">
      <w:pPr>
        <w:pStyle w:val="PlainText"/>
        <w:spacing w:before="120"/>
        <w:ind w:left="720"/>
        <w:rPr>
          <w:rFonts w:ascii="Arial" w:hAnsi="Arial"/>
          <w:sz w:val="24"/>
        </w:rPr>
      </w:pPr>
      <w:r w:rsidRPr="006849C0">
        <w:rPr>
          <w:rFonts w:ascii="Arial" w:hAnsi="Arial"/>
          <w:sz w:val="24"/>
        </w:rPr>
        <w:t>Freedom to Lea</w:t>
      </w:r>
      <w:r>
        <w:rPr>
          <w:rFonts w:ascii="Arial" w:hAnsi="Arial"/>
          <w:sz w:val="24"/>
        </w:rPr>
        <w:t>rn</w:t>
      </w:r>
    </w:p>
    <w:p w:rsidR="006849C0" w:rsidRPr="006849C0" w:rsidRDefault="006849C0" w:rsidP="00CF04F0">
      <w:pPr>
        <w:pStyle w:val="PlainText"/>
        <w:spacing w:before="120"/>
        <w:ind w:left="1800"/>
        <w:rPr>
          <w:rFonts w:ascii="Arial" w:hAnsi="Arial"/>
          <w:sz w:val="24"/>
        </w:rPr>
      </w:pPr>
      <w:r w:rsidRPr="006849C0">
        <w:rPr>
          <w:rFonts w:ascii="Arial" w:hAnsi="Arial"/>
          <w:sz w:val="24"/>
        </w:rPr>
        <w:t xml:space="preserve">We treasure and protect each member’s freedom to read, view, and learn in order to achieve his/her highest potential.  </w:t>
      </w:r>
    </w:p>
    <w:p w:rsidR="006849C0" w:rsidRDefault="006849C0" w:rsidP="006849C0">
      <w:pPr>
        <w:pStyle w:val="PlainText"/>
        <w:spacing w:before="120"/>
        <w:ind w:left="720"/>
        <w:rPr>
          <w:rFonts w:ascii="Arial" w:hAnsi="Arial"/>
          <w:sz w:val="24"/>
        </w:rPr>
      </w:pPr>
      <w:r w:rsidRPr="006849C0">
        <w:rPr>
          <w:rFonts w:ascii="Arial" w:hAnsi="Arial"/>
          <w:sz w:val="24"/>
        </w:rPr>
        <w:t>Comm</w:t>
      </w:r>
      <w:r>
        <w:rPr>
          <w:rFonts w:ascii="Arial" w:hAnsi="Arial"/>
          <w:sz w:val="24"/>
        </w:rPr>
        <w:t>itment to Learning as Enjoyment</w:t>
      </w:r>
    </w:p>
    <w:p w:rsidR="00CF04F0" w:rsidRDefault="006849C0" w:rsidP="00CF04F0">
      <w:pPr>
        <w:pStyle w:val="PlainText"/>
        <w:spacing w:before="120"/>
        <w:ind w:left="1800"/>
        <w:rPr>
          <w:rFonts w:ascii="Arial" w:hAnsi="Arial"/>
          <w:sz w:val="24"/>
        </w:rPr>
      </w:pPr>
      <w:r w:rsidRPr="006849C0">
        <w:rPr>
          <w:rFonts w:ascii="Arial" w:hAnsi="Arial"/>
          <w:sz w:val="24"/>
        </w:rPr>
        <w:t>We believe that learning can be deepest and most effective when it is enjoyed, and we are dedicated to providing enjoyable opportunities whil</w:t>
      </w:r>
      <w:r>
        <w:rPr>
          <w:rFonts w:ascii="Arial" w:hAnsi="Arial"/>
          <w:sz w:val="24"/>
        </w:rPr>
        <w:t xml:space="preserve">e delivering on the Mission. </w:t>
      </w:r>
    </w:p>
    <w:p w:rsidR="00CF04F0" w:rsidRDefault="006849C0" w:rsidP="00CF04F0">
      <w:pPr>
        <w:pStyle w:val="PlainText"/>
        <w:spacing w:before="120"/>
        <w:ind w:left="1800" w:hanging="1080"/>
        <w:rPr>
          <w:rFonts w:ascii="Arial" w:hAnsi="Arial"/>
          <w:sz w:val="24"/>
        </w:rPr>
      </w:pPr>
      <w:r w:rsidRPr="006849C0">
        <w:rPr>
          <w:rFonts w:ascii="Arial" w:hAnsi="Arial"/>
          <w:sz w:val="24"/>
        </w:rPr>
        <w:t xml:space="preserve">Individual Growth and Organizational Development </w:t>
      </w:r>
    </w:p>
    <w:p w:rsidR="006849C0" w:rsidRDefault="006849C0" w:rsidP="00CF04F0">
      <w:pPr>
        <w:pStyle w:val="PlainText"/>
        <w:spacing w:before="120"/>
        <w:ind w:left="1800"/>
        <w:rPr>
          <w:rFonts w:ascii="Arial" w:hAnsi="Arial"/>
          <w:sz w:val="24"/>
        </w:rPr>
      </w:pPr>
      <w:r w:rsidRPr="006849C0">
        <w:rPr>
          <w:rFonts w:ascii="Arial" w:hAnsi="Arial"/>
          <w:sz w:val="24"/>
        </w:rPr>
        <w:t xml:space="preserve">We commit to expanding our individual professional knowledge and skills, to benefit the Library and its members.  </w:t>
      </w:r>
    </w:p>
    <w:sectPr w:rsidR="006849C0">
      <w:headerReference w:type="default" r:id="rId6"/>
      <w:footerReference w:type="default" r:id="rId7"/>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1C" w:rsidRDefault="00890C1C">
      <w:r>
        <w:separator/>
      </w:r>
    </w:p>
  </w:endnote>
  <w:endnote w:type="continuationSeparator" w:id="0">
    <w:p w:rsidR="00890C1C" w:rsidRDefault="0089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29" w:rsidRPr="008D1C29" w:rsidRDefault="008D1C29" w:rsidP="008D1C29">
    <w:pPr>
      <w:pStyle w:val="Footer"/>
      <w:jc w:val="center"/>
      <w:rPr>
        <w:sz w:val="22"/>
        <w:szCs w:val="22"/>
      </w:rPr>
    </w:pPr>
    <w:r w:rsidRPr="008D1C29">
      <w:rPr>
        <w:sz w:val="22"/>
        <w:szCs w:val="22"/>
      </w:rPr>
      <w:t xml:space="preserve">Page </w:t>
    </w:r>
    <w:r w:rsidRPr="008D1C29">
      <w:rPr>
        <w:sz w:val="22"/>
        <w:szCs w:val="22"/>
      </w:rPr>
      <w:fldChar w:fldCharType="begin"/>
    </w:r>
    <w:r w:rsidRPr="008D1C29">
      <w:rPr>
        <w:sz w:val="22"/>
        <w:szCs w:val="22"/>
      </w:rPr>
      <w:instrText xml:space="preserve"> PAGE </w:instrText>
    </w:r>
    <w:r w:rsidRPr="008D1C29">
      <w:rPr>
        <w:sz w:val="22"/>
        <w:szCs w:val="22"/>
      </w:rPr>
      <w:fldChar w:fldCharType="separate"/>
    </w:r>
    <w:r w:rsidR="0084291D">
      <w:rPr>
        <w:noProof/>
        <w:sz w:val="22"/>
        <w:szCs w:val="22"/>
      </w:rPr>
      <w:t>1</w:t>
    </w:r>
    <w:r w:rsidRPr="008D1C29">
      <w:rPr>
        <w:sz w:val="22"/>
        <w:szCs w:val="22"/>
      </w:rPr>
      <w:fldChar w:fldCharType="end"/>
    </w:r>
    <w:r w:rsidRPr="008D1C29">
      <w:rPr>
        <w:sz w:val="22"/>
        <w:szCs w:val="22"/>
      </w:rPr>
      <w:t xml:space="preserve"> of </w:t>
    </w:r>
    <w:r w:rsidRPr="008D1C29">
      <w:rPr>
        <w:sz w:val="22"/>
        <w:szCs w:val="22"/>
      </w:rPr>
      <w:fldChar w:fldCharType="begin"/>
    </w:r>
    <w:r w:rsidRPr="008D1C29">
      <w:rPr>
        <w:sz w:val="22"/>
        <w:szCs w:val="22"/>
      </w:rPr>
      <w:instrText xml:space="preserve"> NUMPAGES </w:instrText>
    </w:r>
    <w:r w:rsidRPr="008D1C29">
      <w:rPr>
        <w:sz w:val="22"/>
        <w:szCs w:val="22"/>
      </w:rPr>
      <w:fldChar w:fldCharType="separate"/>
    </w:r>
    <w:r w:rsidR="0084291D">
      <w:rPr>
        <w:noProof/>
        <w:sz w:val="22"/>
        <w:szCs w:val="22"/>
      </w:rPr>
      <w:t>1</w:t>
    </w:r>
    <w:r w:rsidRPr="008D1C2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1C" w:rsidRDefault="00890C1C">
      <w:r>
        <w:separator/>
      </w:r>
    </w:p>
  </w:footnote>
  <w:footnote w:type="continuationSeparator" w:id="0">
    <w:p w:rsidR="00890C1C" w:rsidRDefault="0089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29" w:rsidRDefault="008D1C29" w:rsidP="008D1C29">
    <w:pPr>
      <w:pStyle w:val="PlainText"/>
      <w:jc w:val="center"/>
      <w:rPr>
        <w:rFonts w:ascii="Arial" w:hAnsi="Arial"/>
        <w:b/>
        <w:sz w:val="40"/>
      </w:rPr>
    </w:pPr>
    <w:r>
      <w:rPr>
        <w:rFonts w:ascii="Arial" w:hAnsi="Arial"/>
        <w:b/>
        <w:sz w:val="40"/>
      </w:rPr>
      <w:t>VF 100 Statements on Basic Values</w:t>
    </w:r>
  </w:p>
  <w:p w:rsidR="008D1C29" w:rsidRDefault="008D1C29" w:rsidP="008D1C29">
    <w:pPr>
      <w:pStyle w:val="PlainText"/>
      <w:jc w:val="center"/>
      <w:rPr>
        <w:rFonts w:ascii="Arial" w:hAnsi="Arial"/>
        <w:b/>
        <w:sz w:val="32"/>
      </w:rPr>
    </w:pPr>
    <w:r>
      <w:rPr>
        <w:rFonts w:ascii="Arial" w:hAnsi="Arial"/>
        <w:b/>
        <w:sz w:val="32"/>
      </w:rPr>
      <w:t>VF 110 Metr</w:t>
    </w:r>
    <w:r w:rsidR="006937C7">
      <w:rPr>
        <w:rFonts w:ascii="Arial" w:hAnsi="Arial"/>
        <w:b/>
        <w:sz w:val="32"/>
      </w:rPr>
      <w:t>opolitan Library System Mission, Vision, Goal &amp; Core Values</w:t>
    </w:r>
  </w:p>
  <w:p w:rsidR="008D1C29" w:rsidRDefault="008D1C29" w:rsidP="008D1C29">
    <w:pPr>
      <w:pStyle w:val="PlainText"/>
      <w:jc w:val="center"/>
      <w:rPr>
        <w:rFonts w:ascii="Arial" w:hAnsi="Arial"/>
        <w:b/>
        <w:i/>
        <w:sz w:val="24"/>
      </w:rPr>
    </w:pPr>
    <w:r>
      <w:rPr>
        <w:rFonts w:ascii="Arial" w:hAnsi="Arial"/>
        <w:b/>
        <w:i/>
        <w:sz w:val="24"/>
      </w:rPr>
      <w:t>Adopted: 12/96</w:t>
    </w:r>
    <w:r w:rsidR="004A65C2">
      <w:rPr>
        <w:rFonts w:ascii="Arial" w:hAnsi="Arial"/>
        <w:b/>
        <w:i/>
        <w:sz w:val="24"/>
      </w:rPr>
      <w:t>; Revised 2/02</w:t>
    </w:r>
    <w:r w:rsidR="006849C0">
      <w:rPr>
        <w:rFonts w:ascii="Arial" w:hAnsi="Arial"/>
        <w:b/>
        <w:i/>
        <w:sz w:val="24"/>
      </w:rPr>
      <w:t>; Revised 11/15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29"/>
    <w:rsid w:val="0002704B"/>
    <w:rsid w:val="00113C91"/>
    <w:rsid w:val="001665D1"/>
    <w:rsid w:val="002C7131"/>
    <w:rsid w:val="004A65C2"/>
    <w:rsid w:val="0065729E"/>
    <w:rsid w:val="006849C0"/>
    <w:rsid w:val="006937C7"/>
    <w:rsid w:val="00823C3E"/>
    <w:rsid w:val="0084291D"/>
    <w:rsid w:val="00890C1C"/>
    <w:rsid w:val="008D1C29"/>
    <w:rsid w:val="00C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D46B5-28BA-4045-A90B-FB5756E0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rsid w:val="008D1C29"/>
    <w:pPr>
      <w:tabs>
        <w:tab w:val="center" w:pos="4320"/>
        <w:tab w:val="right" w:pos="8640"/>
      </w:tabs>
    </w:pPr>
  </w:style>
  <w:style w:type="paragraph" w:styleId="Footer">
    <w:name w:val="footer"/>
    <w:basedOn w:val="Normal"/>
    <w:rsid w:val="008D1C2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Metropolitan Library System</vt:lpstr>
    </vt:vector>
  </TitlesOfParts>
  <Company>Dell Computer Corporation</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Library System</dc:title>
  <dc:subject/>
  <dc:creator>Jimmy C. Welch</dc:creator>
  <cp:keywords/>
  <cp:lastModifiedBy>Kellie Delaney</cp:lastModifiedBy>
  <cp:revision>2</cp:revision>
  <dcterms:created xsi:type="dcterms:W3CDTF">2016-01-06T20:41:00Z</dcterms:created>
  <dcterms:modified xsi:type="dcterms:W3CDTF">2016-01-06T20:41:00Z</dcterms:modified>
</cp:coreProperties>
</file>