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7853B" w14:textId="0E0DD5EC" w:rsidR="005705CC" w:rsidRDefault="0019392F">
      <w:pPr>
        <w:pStyle w:val="Title"/>
        <w:rPr>
          <w:rFonts w:ascii="Calibri" w:hAnsi="Calibri" w:cs="Calibri"/>
        </w:rPr>
      </w:pPr>
      <w:bookmarkStart w:id="0" w:name="_Hlk39214772"/>
      <w:bookmarkEnd w:id="0"/>
      <w:r>
        <w:rPr>
          <w:noProof/>
        </w:rPr>
        <w:drawing>
          <wp:anchor distT="0" distB="0" distL="114300" distR="114300" simplePos="0" relativeHeight="251661824" behindDoc="1" locked="0" layoutInCell="1" allowOverlap="1" wp14:anchorId="7DFD42A5" wp14:editId="4BCBE9A5">
            <wp:simplePos x="0" y="0"/>
            <wp:positionH relativeFrom="column">
              <wp:posOffset>142875</wp:posOffset>
            </wp:positionH>
            <wp:positionV relativeFrom="paragraph">
              <wp:posOffset>9525</wp:posOffset>
            </wp:positionV>
            <wp:extent cx="800331" cy="962025"/>
            <wp:effectExtent l="0" t="0" r="0" b="0"/>
            <wp:wrapNone/>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troUnivLogo.png"/>
                    <pic:cNvPicPr/>
                  </pic:nvPicPr>
                  <pic:blipFill>
                    <a:blip r:embed="rId11"/>
                    <a:stretch>
                      <a:fillRect/>
                    </a:stretch>
                  </pic:blipFill>
                  <pic:spPr>
                    <a:xfrm>
                      <a:off x="0" y="0"/>
                      <a:ext cx="804008" cy="966445"/>
                    </a:xfrm>
                    <a:prstGeom prst="rect">
                      <a:avLst/>
                    </a:prstGeom>
                  </pic:spPr>
                </pic:pic>
              </a:graphicData>
            </a:graphic>
            <wp14:sizeRelH relativeFrom="margin">
              <wp14:pctWidth>0</wp14:pctWidth>
            </wp14:sizeRelH>
            <wp14:sizeRelV relativeFrom="margin">
              <wp14:pctHeight>0</wp14:pctHeight>
            </wp14:sizeRelV>
          </wp:anchor>
        </w:drawing>
      </w:r>
    </w:p>
    <w:p w14:paraId="0001B958" w14:textId="4201D669" w:rsidR="0019392F" w:rsidRPr="0019392F" w:rsidRDefault="0019392F">
      <w:pPr>
        <w:pStyle w:val="Title"/>
        <w:rPr>
          <w:rFonts w:ascii="Calibri" w:hAnsi="Calibri" w:cs="Calibri"/>
          <w:sz w:val="36"/>
          <w:szCs w:val="36"/>
        </w:rPr>
      </w:pPr>
    </w:p>
    <w:p w14:paraId="23967A37" w14:textId="14BBD8EB" w:rsidR="00370DAF" w:rsidRPr="009029B5" w:rsidRDefault="005E0A2D">
      <w:pPr>
        <w:pStyle w:val="Title"/>
        <w:rPr>
          <w:rFonts w:ascii="Calibri" w:hAnsi="Calibri" w:cs="Calibri"/>
        </w:rPr>
      </w:pPr>
      <w:r w:rsidRPr="009029B5">
        <w:rPr>
          <w:rFonts w:ascii="Calibri" w:hAnsi="Calibri" w:cs="Calibri"/>
        </w:rPr>
        <w:t>Professional Development</w:t>
      </w:r>
    </w:p>
    <w:p w14:paraId="5EDB47A7" w14:textId="7114EFD2" w:rsidR="00370DAF" w:rsidRDefault="005E0A2D" w:rsidP="00FB4F85">
      <w:pPr>
        <w:pStyle w:val="Subtitle"/>
        <w:spacing w:after="300"/>
      </w:pPr>
      <w:bookmarkStart w:id="1" w:name="_Hlk38232510"/>
      <w:bookmarkEnd w:id="1"/>
      <w:r>
        <w:t>Remote Opportunities</w:t>
      </w:r>
    </w:p>
    <w:p w14:paraId="4B414BA4" w14:textId="04FB4FF4" w:rsidR="00802362" w:rsidRDefault="008050B0" w:rsidP="00FB4F85">
      <w:pPr>
        <w:pStyle w:val="Subtitle"/>
        <w:spacing w:after="300"/>
      </w:pPr>
      <w:r>
        <w:rPr>
          <w:noProof/>
        </w:rPr>
        <w:drawing>
          <wp:inline distT="0" distB="0" distL="0" distR="0" wp14:anchorId="3836E549" wp14:editId="0B104FCA">
            <wp:extent cx="2219325" cy="2524125"/>
            <wp:effectExtent l="0" t="0" r="9525" b="952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6-03_14-15-10.jpg"/>
                    <pic:cNvPicPr/>
                  </pic:nvPicPr>
                  <pic:blipFill>
                    <a:blip r:embed="rId12"/>
                    <a:stretch>
                      <a:fillRect/>
                    </a:stretch>
                  </pic:blipFill>
                  <pic:spPr>
                    <a:xfrm>
                      <a:off x="0" y="0"/>
                      <a:ext cx="2219325" cy="2524125"/>
                    </a:xfrm>
                    <a:prstGeom prst="rect">
                      <a:avLst/>
                    </a:prstGeom>
                  </pic:spPr>
                </pic:pic>
              </a:graphicData>
            </a:graphic>
          </wp:inline>
        </w:drawing>
      </w:r>
    </w:p>
    <w:p w14:paraId="1DB487F2" w14:textId="27A55FEF" w:rsidR="005E0A2D" w:rsidRDefault="00856462" w:rsidP="00FB4F85">
      <w:pPr>
        <w:sectPr w:rsidR="005E0A2D" w:rsidSect="0019392F">
          <w:headerReference w:type="default" r:id="rId13"/>
          <w:footerReference w:type="default" r:id="rId14"/>
          <w:headerReference w:type="first" r:id="rId15"/>
          <w:footerReference w:type="first" r:id="rId16"/>
          <w:type w:val="continuous"/>
          <w:pgSz w:w="12240" w:h="15840"/>
          <w:pgMar w:top="720" w:right="720" w:bottom="720" w:left="720" w:header="288" w:footer="0" w:gutter="0"/>
          <w:cols w:space="720"/>
          <w:titlePg/>
          <w:docGrid w:linePitch="360"/>
        </w:sectPr>
      </w:pPr>
      <w:r w:rsidRPr="005E0A2D">
        <w:rPr>
          <w:noProof/>
        </w:rPr>
        <mc:AlternateContent>
          <mc:Choice Requires="wps">
            <w:drawing>
              <wp:anchor distT="0" distB="0" distL="114300" distR="114300" simplePos="0" relativeHeight="251653632" behindDoc="1" locked="0" layoutInCell="1" allowOverlap="1" wp14:anchorId="4163DE11" wp14:editId="0ED7D3E5">
                <wp:simplePos x="0" y="0"/>
                <wp:positionH relativeFrom="margin">
                  <wp:posOffset>9525</wp:posOffset>
                </wp:positionH>
                <wp:positionV relativeFrom="paragraph">
                  <wp:posOffset>3810</wp:posOffset>
                </wp:positionV>
                <wp:extent cx="6858000" cy="1908810"/>
                <wp:effectExtent l="0" t="0" r="0" b="0"/>
                <wp:wrapTight wrapText="bothSides">
                  <wp:wrapPolygon edited="0">
                    <wp:start x="180" y="647"/>
                    <wp:lineTo x="180" y="21341"/>
                    <wp:lineTo x="21360" y="21341"/>
                    <wp:lineTo x="21360" y="647"/>
                    <wp:lineTo x="180" y="647"/>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908810"/>
                        </a:xfrm>
                        <a:prstGeom prst="rect">
                          <a:avLst/>
                        </a:prstGeom>
                        <a:noFill/>
                        <a:ln w="9525">
                          <a:noFill/>
                          <a:miter lim="800000"/>
                          <a:headEnd/>
                          <a:tailEnd/>
                        </a:ln>
                      </wps:spPr>
                      <wps:txbx>
                        <w:txbxContent>
                          <w:p w14:paraId="5BE47AFE" w14:textId="77777777" w:rsidR="00856462" w:rsidRPr="00C9408F" w:rsidRDefault="00856462" w:rsidP="00856462">
                            <w:pPr>
                              <w:spacing w:after="0" w:line="240" w:lineRule="auto"/>
                              <w:rPr>
                                <w:rFonts w:ascii="Calibri" w:hAnsi="Calibri" w:cs="Calibri"/>
                                <w:b/>
                                <w:bCs/>
                                <w:color w:val="296D9D" w:themeColor="accent1" w:themeShade="BF"/>
                                <w:sz w:val="32"/>
                                <w:szCs w:val="32"/>
                              </w:rPr>
                            </w:pPr>
                            <w:r w:rsidRPr="00C9408F">
                              <w:rPr>
                                <w:rStyle w:val="PlaceholderText"/>
                                <w:rFonts w:ascii="Calibri" w:eastAsiaTheme="majorEastAsia" w:hAnsi="Calibri" w:cs="Calibri"/>
                                <w:b/>
                                <w:bCs/>
                                <w:iCs/>
                                <w:color w:val="1A2450" w:themeColor="accent3" w:themeShade="BF"/>
                                <w:sz w:val="40"/>
                                <w:szCs w:val="40"/>
                              </w:rPr>
                              <w:t>EduBrite</w:t>
                            </w:r>
                            <w:r w:rsidRPr="00C9408F">
                              <w:rPr>
                                <w:rFonts w:ascii="Calibri" w:hAnsi="Calibri" w:cs="Calibri"/>
                                <w:b/>
                                <w:bCs/>
                                <w:color w:val="296D9D" w:themeColor="accent1" w:themeShade="BF"/>
                                <w:sz w:val="32"/>
                                <w:szCs w:val="32"/>
                              </w:rPr>
                              <w:t xml:space="preserve"> </w:t>
                            </w:r>
                          </w:p>
                          <w:p w14:paraId="674F3F1C" w14:textId="77777777" w:rsidR="00856462" w:rsidRPr="00FE1609" w:rsidRDefault="00856462" w:rsidP="00856462">
                            <w:pPr>
                              <w:rPr>
                                <w:rFonts w:ascii="Calibri" w:hAnsi="Calibri" w:cs="Calibri"/>
                                <w:sz w:val="22"/>
                                <w:szCs w:val="22"/>
                              </w:rPr>
                            </w:pPr>
                            <w:r w:rsidRPr="00FE1609">
                              <w:rPr>
                                <w:rFonts w:ascii="Calibri" w:hAnsi="Calibri" w:cs="Calibri"/>
                                <w:b/>
                                <w:bCs/>
                                <w:sz w:val="22"/>
                                <w:szCs w:val="22"/>
                              </w:rPr>
                              <w:t>All staff</w:t>
                            </w:r>
                            <w:r w:rsidRPr="00FE1609">
                              <w:rPr>
                                <w:rFonts w:ascii="Calibri" w:hAnsi="Calibri" w:cs="Calibri"/>
                                <w:sz w:val="22"/>
                                <w:szCs w:val="22"/>
                              </w:rPr>
                              <w:t xml:space="preserve"> can access EduBrite through their Smart phones, tablets, laptops or PC with the following link and Internet connection.~ </w:t>
                            </w:r>
                            <w:hyperlink r:id="rId17" w:history="1">
                              <w:r w:rsidRPr="00FE1609">
                                <w:rPr>
                                  <w:rStyle w:val="Hyperlink"/>
                                  <w:rFonts w:ascii="Calibri" w:hAnsi="Calibri" w:cs="Calibri"/>
                                  <w:sz w:val="22"/>
                                  <w:szCs w:val="22"/>
                                </w:rPr>
                                <w:t>https://metrolibrary.edubrite.com/oltpublish/site/signin.do</w:t>
                              </w:r>
                            </w:hyperlink>
                          </w:p>
                          <w:p w14:paraId="10BF9CB8" w14:textId="77777777" w:rsidR="00856462" w:rsidRPr="00856462" w:rsidRDefault="00856462" w:rsidP="00856462">
                            <w:pPr>
                              <w:spacing w:after="0" w:line="240" w:lineRule="auto"/>
                              <w:rPr>
                                <w:rFonts w:ascii="Calibri" w:hAnsi="Calibri" w:cs="Calibri"/>
                                <w:b/>
                                <w:bCs/>
                                <w:sz w:val="20"/>
                                <w:szCs w:val="20"/>
                              </w:rPr>
                            </w:pPr>
                          </w:p>
                          <w:p w14:paraId="0938A3DA" w14:textId="77777777" w:rsidR="006C1A8E" w:rsidRDefault="00271FE2" w:rsidP="009D6F43">
                            <w:pPr>
                              <w:spacing w:after="0" w:line="240" w:lineRule="auto"/>
                              <w:jc w:val="center"/>
                              <w:rPr>
                                <w:rFonts w:ascii="Calibri" w:hAnsi="Calibri" w:cs="Calibri"/>
                                <w:b/>
                                <w:bCs/>
                                <w:sz w:val="28"/>
                                <w:szCs w:val="28"/>
                              </w:rPr>
                            </w:pPr>
                            <w:r w:rsidRPr="00DF6365">
                              <w:rPr>
                                <w:rFonts w:ascii="Calibri" w:hAnsi="Calibri" w:cs="Calibri"/>
                                <w:b/>
                                <w:bCs/>
                                <w:sz w:val="28"/>
                                <w:szCs w:val="28"/>
                              </w:rPr>
                              <w:t xml:space="preserve">Some of the PD offerings may carry over from the last newsletter. However, in each volume, new events </w:t>
                            </w:r>
                            <w:r w:rsidRPr="009D6F43">
                              <w:rPr>
                                <w:rFonts w:ascii="Calibri" w:hAnsi="Calibri" w:cs="Calibri"/>
                                <w:b/>
                                <w:bCs/>
                                <w:i/>
                                <w:iCs/>
                                <w:sz w:val="28"/>
                                <w:szCs w:val="28"/>
                              </w:rPr>
                              <w:t>are added by date sequence</w:t>
                            </w:r>
                            <w:r w:rsidRPr="00DF6365">
                              <w:rPr>
                                <w:rFonts w:ascii="Calibri" w:hAnsi="Calibri" w:cs="Calibri"/>
                                <w:b/>
                                <w:bCs/>
                                <w:sz w:val="28"/>
                                <w:szCs w:val="28"/>
                              </w:rPr>
                              <w:t xml:space="preserve">. So be sure to read all </w:t>
                            </w:r>
                            <w:r>
                              <w:rPr>
                                <w:rFonts w:ascii="Calibri" w:hAnsi="Calibri" w:cs="Calibri"/>
                                <w:b/>
                                <w:bCs/>
                                <w:sz w:val="28"/>
                                <w:szCs w:val="28"/>
                              </w:rPr>
                              <w:t>sections</w:t>
                            </w:r>
                            <w:r w:rsidRPr="00DF6365">
                              <w:rPr>
                                <w:rFonts w:ascii="Calibri" w:hAnsi="Calibri" w:cs="Calibri"/>
                                <w:b/>
                                <w:bCs/>
                                <w:sz w:val="28"/>
                                <w:szCs w:val="28"/>
                              </w:rPr>
                              <w:t>.</w:t>
                            </w:r>
                            <w:r>
                              <w:rPr>
                                <w:rFonts w:ascii="Calibri" w:hAnsi="Calibri" w:cs="Calibri"/>
                                <w:b/>
                                <w:bCs/>
                                <w:sz w:val="28"/>
                                <w:szCs w:val="28"/>
                              </w:rPr>
                              <w:t xml:space="preserve">  </w:t>
                            </w:r>
                          </w:p>
                          <w:p w14:paraId="5509BE0F" w14:textId="0D8EBD33" w:rsidR="00271FE2" w:rsidRPr="00DF6365" w:rsidRDefault="00271FE2" w:rsidP="009D6F43">
                            <w:pPr>
                              <w:spacing w:after="0" w:line="240" w:lineRule="auto"/>
                              <w:jc w:val="center"/>
                              <w:rPr>
                                <w:rFonts w:ascii="Calibri" w:hAnsi="Calibri" w:cs="Calibri"/>
                                <w:b/>
                                <w:bCs/>
                                <w:sz w:val="28"/>
                                <w:szCs w:val="28"/>
                              </w:rPr>
                            </w:pPr>
                            <w:r w:rsidRPr="009D6F43">
                              <w:rPr>
                                <w:rFonts w:ascii="Calibri" w:hAnsi="Calibri" w:cs="Calibri"/>
                                <w:b/>
                                <w:bCs/>
                                <w:color w:val="FF0000"/>
                                <w:sz w:val="28"/>
                                <w:szCs w:val="28"/>
                              </w:rPr>
                              <w:t xml:space="preserve">Also, seating </w:t>
                            </w:r>
                            <w:r w:rsidR="00C9408F">
                              <w:rPr>
                                <w:rFonts w:ascii="Calibri" w:hAnsi="Calibri" w:cs="Calibri"/>
                                <w:b/>
                                <w:bCs/>
                                <w:color w:val="FF0000"/>
                                <w:sz w:val="28"/>
                                <w:szCs w:val="28"/>
                              </w:rPr>
                              <w:t>is/can be</w:t>
                            </w:r>
                            <w:r w:rsidRPr="009D6F43">
                              <w:rPr>
                                <w:rFonts w:ascii="Calibri" w:hAnsi="Calibri" w:cs="Calibri"/>
                                <w:b/>
                                <w:bCs/>
                                <w:color w:val="FF0000"/>
                                <w:sz w:val="28"/>
                                <w:szCs w:val="28"/>
                              </w:rPr>
                              <w:t xml:space="preserve"> limited, so register early even if the event is future dated</w:t>
                            </w:r>
                            <w:r w:rsidRPr="00C9408F">
                              <w:rPr>
                                <w:rFonts w:ascii="Calibri" w:hAnsi="Calibri" w:cs="Calibri"/>
                                <w:b/>
                                <w:bCs/>
                                <w:color w:val="FF0000"/>
                                <w:sz w:val="28"/>
                                <w:szCs w:val="28"/>
                              </w:rPr>
                              <w:t>.</w:t>
                            </w:r>
                          </w:p>
                          <w:p w14:paraId="56DB1906" w14:textId="77777777" w:rsidR="00271FE2" w:rsidRDefault="00271FE2" w:rsidP="005E0A2D">
                            <w:pPr>
                              <w:spacing w:after="0" w:line="240" w:lineRule="auto"/>
                              <w:rPr>
                                <w:rFonts w:ascii="Calibri" w:hAnsi="Calibri" w:cs="Calibri"/>
                              </w:rPr>
                            </w:pPr>
                          </w:p>
                          <w:p w14:paraId="341648A6" w14:textId="77777777" w:rsidR="00271FE2" w:rsidRPr="005E0A2D" w:rsidRDefault="00271FE2" w:rsidP="005E0A2D">
                            <w:pPr>
                              <w:spacing w:after="0" w:line="240" w:lineRule="auto"/>
                              <w:rPr>
                                <w:rFonts w:ascii="Calibri" w:hAnsi="Calibri" w:cs="Calibri"/>
                              </w:rPr>
                            </w:pPr>
                          </w:p>
                          <w:p w14:paraId="55EDE524" w14:textId="77777777" w:rsidR="00271FE2" w:rsidRPr="005E0A2D" w:rsidRDefault="00271FE2" w:rsidP="005E0A2D">
                            <w:pPr>
                              <w:spacing w:after="0" w:line="240" w:lineRule="auto"/>
                              <w:rPr>
                                <w:rFonts w:ascii="Calibri" w:hAnsi="Calibri" w:cs="Calibri"/>
                              </w:rPr>
                            </w:pPr>
                            <w:r w:rsidRPr="005E0A2D">
                              <w:rPr>
                                <w:rFonts w:ascii="Calibri" w:hAnsi="Calibri" w:cs="Calibri"/>
                              </w:rPr>
                              <w:t>Some resources may require you to register/set up an account prior to viewing</w:t>
                            </w:r>
                            <w:r>
                              <w:rPr>
                                <w:rFonts w:ascii="Calibri" w:hAnsi="Calibri" w:cs="Calibri"/>
                              </w:rPr>
                              <w:t>.</w:t>
                            </w:r>
                          </w:p>
                          <w:p w14:paraId="227C71F1" w14:textId="77777777" w:rsidR="00271FE2" w:rsidRDefault="00271FE2" w:rsidP="005E0A2D">
                            <w:pPr>
                              <w:pStyle w:val="Heading3"/>
                              <w:rPr>
                                <w:rFonts w:ascii="Calibri" w:hAnsi="Calibri" w:cs="Calibri"/>
                              </w:rPr>
                            </w:pPr>
                          </w:p>
                          <w:p w14:paraId="55C878AA" w14:textId="013AE4B6" w:rsidR="00271FE2" w:rsidRPr="00F66F2F" w:rsidRDefault="00271FE2" w:rsidP="005E0A2D">
                            <w:pPr>
                              <w:rPr>
                                <w:rFonts w:ascii="Calibri" w:hAnsi="Calibri" w:cs="Calibri"/>
                                <w:b/>
                                <w:bCs/>
                              </w:rPr>
                            </w:pPr>
                            <w:r w:rsidRPr="00F66F2F">
                              <w:rPr>
                                <w:rFonts w:ascii="Calibri" w:hAnsi="Calibri" w:cs="Calibri"/>
                                <w:b/>
                                <w:bCs/>
                              </w:rPr>
                              <w:t>To access</w:t>
                            </w:r>
                            <w:r>
                              <w:rPr>
                                <w:rFonts w:ascii="Calibri" w:hAnsi="Calibri" w:cs="Calibri"/>
                                <w:b/>
                                <w:bCs/>
                              </w:rPr>
                              <w:t xml:space="preserve"> the</w:t>
                            </w:r>
                            <w:r w:rsidRPr="00F66F2F">
                              <w:rPr>
                                <w:rFonts w:ascii="Calibri" w:hAnsi="Calibri" w:cs="Calibri"/>
                                <w:b/>
                                <w:bCs/>
                              </w:rPr>
                              <w:t xml:space="preserve"> content</w:t>
                            </w:r>
                            <w:r>
                              <w:rPr>
                                <w:rFonts w:ascii="Calibri" w:hAnsi="Calibri" w:cs="Calibri"/>
                                <w:b/>
                                <w:bCs/>
                              </w:rPr>
                              <w:t>,</w:t>
                            </w:r>
                            <w:r w:rsidRPr="00F66F2F">
                              <w:rPr>
                                <w:rFonts w:ascii="Calibri" w:hAnsi="Calibri" w:cs="Calibri"/>
                                <w:b/>
                                <w:bCs/>
                              </w:rPr>
                              <w:t xml:space="preserve"> click on the links </w:t>
                            </w:r>
                            <w:r w:rsidRPr="00DC32EC">
                              <w:rPr>
                                <w:rFonts w:ascii="Calibri" w:hAnsi="Calibri" w:cs="Calibri"/>
                                <w:b/>
                                <w:bCs/>
                                <w:u w:val="single"/>
                              </w:rPr>
                              <w:t>in this newsletter</w:t>
                            </w:r>
                            <w:r w:rsidRPr="00F66F2F">
                              <w:rPr>
                                <w:rFonts w:ascii="Calibri" w:hAnsi="Calibri" w:cs="Calibri"/>
                                <w:b/>
                                <w:bCs/>
                              </w:rPr>
                              <w:t>. They are in lighter blue text and underlined.</w:t>
                            </w:r>
                          </w:p>
                          <w:p w14:paraId="06C9F185" w14:textId="77777777" w:rsidR="00271FE2" w:rsidRDefault="00271FE2" w:rsidP="005E0A2D">
                            <w:pPr>
                              <w:rPr>
                                <w:rFonts w:ascii="Calibri" w:hAnsi="Calibri" w:cs="Calibri"/>
                              </w:rPr>
                            </w:pPr>
                          </w:p>
                          <w:p w14:paraId="0C433F81" w14:textId="77777777" w:rsidR="00271FE2" w:rsidRDefault="00271FE2" w:rsidP="005E0A2D">
                            <w:pPr>
                              <w:rPr>
                                <w:rFonts w:ascii="Calibri" w:hAnsi="Calibri" w:cs="Calibri"/>
                              </w:rPr>
                            </w:pPr>
                          </w:p>
                          <w:p w14:paraId="0AE7F695" w14:textId="77777777" w:rsidR="00271FE2" w:rsidRDefault="00271FE2" w:rsidP="005E0A2D">
                            <w:pPr>
                              <w:rPr>
                                <w:rFonts w:ascii="Calibri" w:hAnsi="Calibri" w:cs="Calibri"/>
                              </w:rPr>
                            </w:pPr>
                          </w:p>
                          <w:p w14:paraId="7FEB66E0" w14:textId="77777777" w:rsidR="00271FE2" w:rsidRDefault="00271FE2" w:rsidP="005E0A2D">
                            <w:pPr>
                              <w:rPr>
                                <w:rFonts w:ascii="Calibri" w:hAnsi="Calibri" w:cs="Calibri"/>
                              </w:rPr>
                            </w:pPr>
                          </w:p>
                          <w:p w14:paraId="04D69AC9" w14:textId="77777777" w:rsidR="00271FE2" w:rsidRDefault="00271FE2" w:rsidP="005E0A2D">
                            <w:pPr>
                              <w:rPr>
                                <w:rFonts w:ascii="Calibri" w:hAnsi="Calibri" w:cs="Calibri"/>
                              </w:rPr>
                            </w:pPr>
                          </w:p>
                          <w:p w14:paraId="37FCCACA" w14:textId="77777777" w:rsidR="00271FE2" w:rsidRDefault="00271FE2" w:rsidP="005E0A2D">
                            <w:pPr>
                              <w:rPr>
                                <w:rFonts w:ascii="Calibri" w:hAnsi="Calibri" w:cs="Calibri"/>
                              </w:rPr>
                            </w:pPr>
                          </w:p>
                          <w:p w14:paraId="77FC82F1" w14:textId="77777777" w:rsidR="00271FE2" w:rsidRDefault="00271FE2" w:rsidP="005E0A2D">
                            <w:pPr>
                              <w:rPr>
                                <w:rFonts w:ascii="Calibri" w:hAnsi="Calibri" w:cs="Calibri"/>
                              </w:rPr>
                            </w:pPr>
                          </w:p>
                          <w:p w14:paraId="2D385668" w14:textId="77777777" w:rsidR="00271FE2" w:rsidRDefault="00271FE2" w:rsidP="005E0A2D">
                            <w:pPr>
                              <w:rPr>
                                <w:rFonts w:ascii="Calibri" w:hAnsi="Calibri" w:cs="Calibri"/>
                              </w:rPr>
                            </w:pPr>
                          </w:p>
                          <w:p w14:paraId="65579B30" w14:textId="77777777" w:rsidR="00271FE2" w:rsidRDefault="00271FE2" w:rsidP="005E0A2D">
                            <w:pPr>
                              <w:rPr>
                                <w:rFonts w:ascii="Calibri" w:hAnsi="Calibri" w:cs="Calibri"/>
                              </w:rPr>
                            </w:pPr>
                          </w:p>
                          <w:p w14:paraId="6CE95E3F" w14:textId="77777777" w:rsidR="00271FE2" w:rsidRDefault="00271FE2" w:rsidP="005E0A2D">
                            <w:pPr>
                              <w:rPr>
                                <w:rFonts w:ascii="Calibri" w:hAnsi="Calibri" w:cs="Calibri"/>
                              </w:rPr>
                            </w:pPr>
                          </w:p>
                          <w:p w14:paraId="4FD1809C" w14:textId="77777777" w:rsidR="00271FE2" w:rsidRDefault="00271FE2" w:rsidP="005E0A2D">
                            <w:pPr>
                              <w:rPr>
                                <w:rFonts w:ascii="Calibri" w:hAnsi="Calibri" w:cs="Calibri"/>
                              </w:rPr>
                            </w:pPr>
                          </w:p>
                          <w:p w14:paraId="333FC5E7" w14:textId="77777777" w:rsidR="00271FE2" w:rsidRDefault="00271FE2" w:rsidP="005E0A2D">
                            <w:pPr>
                              <w:rPr>
                                <w:rFonts w:ascii="Calibri" w:hAnsi="Calibri" w:cs="Calibri"/>
                              </w:rPr>
                            </w:pPr>
                          </w:p>
                          <w:p w14:paraId="3097F19B" w14:textId="77777777" w:rsidR="00271FE2" w:rsidRDefault="00271FE2" w:rsidP="005E0A2D">
                            <w:pPr>
                              <w:rPr>
                                <w:rFonts w:ascii="Calibri" w:hAnsi="Calibri" w:cs="Calibri"/>
                              </w:rPr>
                            </w:pPr>
                          </w:p>
                          <w:p w14:paraId="501C941C" w14:textId="77777777" w:rsidR="00271FE2" w:rsidRDefault="00271FE2" w:rsidP="005E0A2D">
                            <w:pPr>
                              <w:rPr>
                                <w:rFonts w:ascii="Calibri" w:hAnsi="Calibri" w:cs="Calibri"/>
                              </w:rPr>
                            </w:pPr>
                          </w:p>
                          <w:p w14:paraId="736AD6FA" w14:textId="77777777" w:rsidR="00271FE2" w:rsidRDefault="00271FE2" w:rsidP="005E0A2D">
                            <w:pPr>
                              <w:rPr>
                                <w:rFonts w:ascii="Calibri" w:hAnsi="Calibri" w:cs="Calibri"/>
                              </w:rPr>
                            </w:pPr>
                          </w:p>
                          <w:p w14:paraId="64C628BC" w14:textId="77777777" w:rsidR="00271FE2" w:rsidRDefault="00271FE2" w:rsidP="005E0A2D">
                            <w:pPr>
                              <w:rPr>
                                <w:rFonts w:ascii="Calibri" w:hAnsi="Calibri" w:cs="Calibri"/>
                              </w:rPr>
                            </w:pPr>
                          </w:p>
                          <w:p w14:paraId="21158E23" w14:textId="77777777" w:rsidR="00271FE2" w:rsidRDefault="00271FE2" w:rsidP="005E0A2D">
                            <w:pPr>
                              <w:rPr>
                                <w:rFonts w:ascii="Calibri" w:hAnsi="Calibri" w:cs="Calibri"/>
                              </w:rPr>
                            </w:pPr>
                          </w:p>
                          <w:p w14:paraId="52FAA663" w14:textId="77777777" w:rsidR="00271FE2" w:rsidRDefault="00271FE2" w:rsidP="005E0A2D">
                            <w:pPr>
                              <w:rPr>
                                <w:rFonts w:ascii="Calibri" w:hAnsi="Calibri" w:cs="Calibri"/>
                              </w:rPr>
                            </w:pPr>
                          </w:p>
                          <w:p w14:paraId="74CDFD5A" w14:textId="77777777" w:rsidR="00271FE2" w:rsidRDefault="00271FE2" w:rsidP="005E0A2D">
                            <w:pPr>
                              <w:rPr>
                                <w:rFonts w:ascii="Calibri" w:hAnsi="Calibri" w:cs="Calibri"/>
                              </w:rPr>
                            </w:pPr>
                          </w:p>
                          <w:p w14:paraId="1D7D5A49" w14:textId="77777777" w:rsidR="00271FE2" w:rsidRDefault="00271FE2" w:rsidP="005E0A2D">
                            <w:pPr>
                              <w:rPr>
                                <w:rFonts w:ascii="Calibri" w:hAnsi="Calibri" w:cs="Calibri"/>
                              </w:rPr>
                            </w:pPr>
                          </w:p>
                          <w:p w14:paraId="6CFD6E45" w14:textId="77777777" w:rsidR="00271FE2" w:rsidRDefault="00271FE2" w:rsidP="005E0A2D">
                            <w:pPr>
                              <w:rPr>
                                <w:rFonts w:ascii="Calibri" w:hAnsi="Calibri" w:cs="Calibri"/>
                              </w:rPr>
                            </w:pPr>
                          </w:p>
                          <w:p w14:paraId="517C3F68" w14:textId="77777777" w:rsidR="00271FE2" w:rsidRDefault="00271FE2" w:rsidP="005E0A2D">
                            <w:pPr>
                              <w:rPr>
                                <w:rFonts w:ascii="Calibri" w:hAnsi="Calibri" w:cs="Calibri"/>
                              </w:rPr>
                            </w:pPr>
                          </w:p>
                          <w:p w14:paraId="269959D1" w14:textId="77777777" w:rsidR="00271FE2" w:rsidRDefault="00271FE2" w:rsidP="005E0A2D">
                            <w:pPr>
                              <w:rPr>
                                <w:rFonts w:ascii="Calibri" w:hAnsi="Calibri" w:cs="Calibri"/>
                              </w:rPr>
                            </w:pPr>
                          </w:p>
                          <w:p w14:paraId="64176304" w14:textId="77777777" w:rsidR="00271FE2" w:rsidRDefault="00271FE2" w:rsidP="005E0A2D">
                            <w:pPr>
                              <w:rPr>
                                <w:rFonts w:ascii="Calibri" w:hAnsi="Calibri" w:cs="Calibri"/>
                              </w:rPr>
                            </w:pPr>
                          </w:p>
                          <w:p w14:paraId="703E8437" w14:textId="77777777" w:rsidR="00271FE2" w:rsidRDefault="00271FE2" w:rsidP="005E0A2D">
                            <w:pPr>
                              <w:rPr>
                                <w:rFonts w:ascii="Calibri" w:hAnsi="Calibri" w:cs="Calibri"/>
                              </w:rPr>
                            </w:pPr>
                          </w:p>
                          <w:p w14:paraId="2963242C" w14:textId="77777777" w:rsidR="00271FE2" w:rsidRDefault="00271FE2" w:rsidP="005E0A2D">
                            <w:pPr>
                              <w:rPr>
                                <w:rFonts w:ascii="Calibri" w:hAnsi="Calibri" w:cs="Calibri"/>
                              </w:rPr>
                            </w:pPr>
                          </w:p>
                          <w:p w14:paraId="5B6F7EEE" w14:textId="77777777" w:rsidR="00271FE2" w:rsidRDefault="00271FE2" w:rsidP="005E0A2D">
                            <w:pPr>
                              <w:rPr>
                                <w:rFonts w:ascii="Calibri" w:hAnsi="Calibri" w:cs="Calibri"/>
                              </w:rPr>
                            </w:pPr>
                          </w:p>
                          <w:p w14:paraId="5F654D38" w14:textId="77777777" w:rsidR="00271FE2" w:rsidRPr="005E0A2D" w:rsidRDefault="00271FE2" w:rsidP="005E0A2D">
                            <w:pPr>
                              <w:rPr>
                                <w:rFonts w:ascii="Calibri" w:hAnsi="Calibri" w:cs="Calibri"/>
                              </w:rPr>
                            </w:pP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3DE11" id="_x0000_t202" coordsize="21600,21600" o:spt="202" path="m,l,21600r21600,l21600,xe">
                <v:stroke joinstyle="miter"/>
                <v:path gradientshapeok="t" o:connecttype="rect"/>
              </v:shapetype>
              <v:shape id="Text Box 2" o:spid="_x0000_s1026" type="#_x0000_t202" style="position:absolute;margin-left:.75pt;margin-top:.3pt;width:540pt;height:150.3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" filled="f" stroked="f">
                <v:textbox inset=",7.2pt">
                  <w:txbxContent>
                    <w:p w14:paraId="5BE47AFE" w14:textId="77777777" w:rsidR="00856462" w:rsidRPr="00C9408F" w:rsidRDefault="00856462" w:rsidP="00856462">
                      <w:pPr>
                        <w:spacing w:after="0" w:line="240" w:lineRule="auto"/>
                        <w:rPr>
                          <w:rFonts w:ascii="Calibri" w:hAnsi="Calibri" w:cs="Calibri"/>
                          <w:b/>
                          <w:bCs/>
                          <w:color w:val="296D9D" w:themeColor="accent1" w:themeShade="BF"/>
                          <w:sz w:val="32"/>
                          <w:szCs w:val="32"/>
                        </w:rPr>
                      </w:pPr>
                      <w:r w:rsidRPr="00C9408F">
                        <w:rPr>
                          <w:rStyle w:val="PlaceholderText"/>
                          <w:rFonts w:ascii="Calibri" w:eastAsiaTheme="majorEastAsia" w:hAnsi="Calibri" w:cs="Calibri"/>
                          <w:b/>
                          <w:bCs/>
                          <w:iCs/>
                          <w:color w:val="1A2450" w:themeColor="accent3" w:themeShade="BF"/>
                          <w:sz w:val="40"/>
                          <w:szCs w:val="40"/>
                        </w:rPr>
                        <w:t>EduBrite</w:t>
                      </w:r>
                      <w:r w:rsidRPr="00C9408F">
                        <w:rPr>
                          <w:rFonts w:ascii="Calibri" w:hAnsi="Calibri" w:cs="Calibri"/>
                          <w:b/>
                          <w:bCs/>
                          <w:color w:val="296D9D" w:themeColor="accent1" w:themeShade="BF"/>
                          <w:sz w:val="32"/>
                          <w:szCs w:val="32"/>
                        </w:rPr>
                        <w:t xml:space="preserve"> </w:t>
                      </w:r>
                    </w:p>
                    <w:p w14:paraId="674F3F1C" w14:textId="77777777" w:rsidR="00856462" w:rsidRPr="00FE1609" w:rsidRDefault="00856462" w:rsidP="00856462">
                      <w:pPr>
                        <w:rPr>
                          <w:rFonts w:ascii="Calibri" w:hAnsi="Calibri" w:cs="Calibri"/>
                          <w:sz w:val="22"/>
                          <w:szCs w:val="22"/>
                        </w:rPr>
                      </w:pPr>
                      <w:r w:rsidRPr="00FE1609">
                        <w:rPr>
                          <w:rFonts w:ascii="Calibri" w:hAnsi="Calibri" w:cs="Calibri"/>
                          <w:b/>
                          <w:bCs/>
                          <w:sz w:val="22"/>
                          <w:szCs w:val="22"/>
                        </w:rPr>
                        <w:t>All staff</w:t>
                      </w:r>
                      <w:r w:rsidRPr="00FE1609">
                        <w:rPr>
                          <w:rFonts w:ascii="Calibri" w:hAnsi="Calibri" w:cs="Calibri"/>
                          <w:sz w:val="22"/>
                          <w:szCs w:val="22"/>
                        </w:rPr>
                        <w:t xml:space="preserve"> can access EduBrite through their Smart phones, tablets, laptops or PC with the following link and Internet connection.~ </w:t>
                      </w:r>
                      <w:hyperlink r:id="rId18" w:history="1">
                        <w:r w:rsidRPr="00FE1609">
                          <w:rPr>
                            <w:rStyle w:val="Hyperlink"/>
                            <w:rFonts w:ascii="Calibri" w:hAnsi="Calibri" w:cs="Calibri"/>
                            <w:sz w:val="22"/>
                            <w:szCs w:val="22"/>
                          </w:rPr>
                          <w:t>https://metrolibrary.edubrite.com/oltpublish/site/signin.do</w:t>
                        </w:r>
                      </w:hyperlink>
                    </w:p>
                    <w:p w14:paraId="10BF9CB8" w14:textId="77777777" w:rsidR="00856462" w:rsidRPr="00856462" w:rsidRDefault="00856462" w:rsidP="00856462">
                      <w:pPr>
                        <w:spacing w:after="0" w:line="240" w:lineRule="auto"/>
                        <w:rPr>
                          <w:rFonts w:ascii="Calibri" w:hAnsi="Calibri" w:cs="Calibri"/>
                          <w:b/>
                          <w:bCs/>
                          <w:sz w:val="20"/>
                          <w:szCs w:val="20"/>
                        </w:rPr>
                      </w:pPr>
                    </w:p>
                    <w:p w14:paraId="0938A3DA" w14:textId="77777777" w:rsidR="006C1A8E" w:rsidRDefault="00271FE2" w:rsidP="009D6F43">
                      <w:pPr>
                        <w:spacing w:after="0" w:line="240" w:lineRule="auto"/>
                        <w:jc w:val="center"/>
                        <w:rPr>
                          <w:rFonts w:ascii="Calibri" w:hAnsi="Calibri" w:cs="Calibri"/>
                          <w:b/>
                          <w:bCs/>
                          <w:sz w:val="28"/>
                          <w:szCs w:val="28"/>
                        </w:rPr>
                      </w:pPr>
                      <w:r w:rsidRPr="00DF6365">
                        <w:rPr>
                          <w:rFonts w:ascii="Calibri" w:hAnsi="Calibri" w:cs="Calibri"/>
                          <w:b/>
                          <w:bCs/>
                          <w:sz w:val="28"/>
                          <w:szCs w:val="28"/>
                        </w:rPr>
                        <w:t xml:space="preserve">Some of the PD offerings may carry over from the last newsletter. However, in each volume, new events </w:t>
                      </w:r>
                      <w:r w:rsidRPr="009D6F43">
                        <w:rPr>
                          <w:rFonts w:ascii="Calibri" w:hAnsi="Calibri" w:cs="Calibri"/>
                          <w:b/>
                          <w:bCs/>
                          <w:i/>
                          <w:iCs/>
                          <w:sz w:val="28"/>
                          <w:szCs w:val="28"/>
                        </w:rPr>
                        <w:t>are added by date sequence</w:t>
                      </w:r>
                      <w:r w:rsidRPr="00DF6365">
                        <w:rPr>
                          <w:rFonts w:ascii="Calibri" w:hAnsi="Calibri" w:cs="Calibri"/>
                          <w:b/>
                          <w:bCs/>
                          <w:sz w:val="28"/>
                          <w:szCs w:val="28"/>
                        </w:rPr>
                        <w:t xml:space="preserve">. So be sure to read all </w:t>
                      </w:r>
                      <w:r>
                        <w:rPr>
                          <w:rFonts w:ascii="Calibri" w:hAnsi="Calibri" w:cs="Calibri"/>
                          <w:b/>
                          <w:bCs/>
                          <w:sz w:val="28"/>
                          <w:szCs w:val="28"/>
                        </w:rPr>
                        <w:t>sections</w:t>
                      </w:r>
                      <w:r w:rsidRPr="00DF6365">
                        <w:rPr>
                          <w:rFonts w:ascii="Calibri" w:hAnsi="Calibri" w:cs="Calibri"/>
                          <w:b/>
                          <w:bCs/>
                          <w:sz w:val="28"/>
                          <w:szCs w:val="28"/>
                        </w:rPr>
                        <w:t>.</w:t>
                      </w:r>
                      <w:r>
                        <w:rPr>
                          <w:rFonts w:ascii="Calibri" w:hAnsi="Calibri" w:cs="Calibri"/>
                          <w:b/>
                          <w:bCs/>
                          <w:sz w:val="28"/>
                          <w:szCs w:val="28"/>
                        </w:rPr>
                        <w:t xml:space="preserve">  </w:t>
                      </w:r>
                    </w:p>
                    <w:p w14:paraId="5509BE0F" w14:textId="0D8EBD33" w:rsidR="00271FE2" w:rsidRPr="00DF6365" w:rsidRDefault="00271FE2" w:rsidP="009D6F43">
                      <w:pPr>
                        <w:spacing w:after="0" w:line="240" w:lineRule="auto"/>
                        <w:jc w:val="center"/>
                        <w:rPr>
                          <w:rFonts w:ascii="Calibri" w:hAnsi="Calibri" w:cs="Calibri"/>
                          <w:b/>
                          <w:bCs/>
                          <w:sz w:val="28"/>
                          <w:szCs w:val="28"/>
                        </w:rPr>
                      </w:pPr>
                      <w:r w:rsidRPr="009D6F43">
                        <w:rPr>
                          <w:rFonts w:ascii="Calibri" w:hAnsi="Calibri" w:cs="Calibri"/>
                          <w:b/>
                          <w:bCs/>
                          <w:color w:val="FF0000"/>
                          <w:sz w:val="28"/>
                          <w:szCs w:val="28"/>
                        </w:rPr>
                        <w:t xml:space="preserve">Also, seating </w:t>
                      </w:r>
                      <w:r w:rsidR="00C9408F">
                        <w:rPr>
                          <w:rFonts w:ascii="Calibri" w:hAnsi="Calibri" w:cs="Calibri"/>
                          <w:b/>
                          <w:bCs/>
                          <w:color w:val="FF0000"/>
                          <w:sz w:val="28"/>
                          <w:szCs w:val="28"/>
                        </w:rPr>
                        <w:t>is/can be</w:t>
                      </w:r>
                      <w:r w:rsidRPr="009D6F43">
                        <w:rPr>
                          <w:rFonts w:ascii="Calibri" w:hAnsi="Calibri" w:cs="Calibri"/>
                          <w:b/>
                          <w:bCs/>
                          <w:color w:val="FF0000"/>
                          <w:sz w:val="28"/>
                          <w:szCs w:val="28"/>
                        </w:rPr>
                        <w:t xml:space="preserve"> limited, so register early even if the event is future dated</w:t>
                      </w:r>
                      <w:r w:rsidRPr="00C9408F">
                        <w:rPr>
                          <w:rFonts w:ascii="Calibri" w:hAnsi="Calibri" w:cs="Calibri"/>
                          <w:b/>
                          <w:bCs/>
                          <w:color w:val="FF0000"/>
                          <w:sz w:val="28"/>
                          <w:szCs w:val="28"/>
                        </w:rPr>
                        <w:t>.</w:t>
                      </w:r>
                    </w:p>
                    <w:p w14:paraId="56DB1906" w14:textId="77777777" w:rsidR="00271FE2" w:rsidRDefault="00271FE2" w:rsidP="005E0A2D">
                      <w:pPr>
                        <w:spacing w:after="0" w:line="240" w:lineRule="auto"/>
                        <w:rPr>
                          <w:rFonts w:ascii="Calibri" w:hAnsi="Calibri" w:cs="Calibri"/>
                        </w:rPr>
                      </w:pPr>
                    </w:p>
                    <w:p w14:paraId="341648A6" w14:textId="77777777" w:rsidR="00271FE2" w:rsidRPr="005E0A2D" w:rsidRDefault="00271FE2" w:rsidP="005E0A2D">
                      <w:pPr>
                        <w:spacing w:after="0" w:line="240" w:lineRule="auto"/>
                        <w:rPr>
                          <w:rFonts w:ascii="Calibri" w:hAnsi="Calibri" w:cs="Calibri"/>
                        </w:rPr>
                      </w:pPr>
                    </w:p>
                    <w:p w14:paraId="55EDE524" w14:textId="77777777" w:rsidR="00271FE2" w:rsidRPr="005E0A2D" w:rsidRDefault="00271FE2" w:rsidP="005E0A2D">
                      <w:pPr>
                        <w:spacing w:after="0" w:line="240" w:lineRule="auto"/>
                        <w:rPr>
                          <w:rFonts w:ascii="Calibri" w:hAnsi="Calibri" w:cs="Calibri"/>
                        </w:rPr>
                      </w:pPr>
                      <w:r w:rsidRPr="005E0A2D">
                        <w:rPr>
                          <w:rFonts w:ascii="Calibri" w:hAnsi="Calibri" w:cs="Calibri"/>
                        </w:rPr>
                        <w:t>Some resources may require you to register/set up an account prior to viewing</w:t>
                      </w:r>
                      <w:r>
                        <w:rPr>
                          <w:rFonts w:ascii="Calibri" w:hAnsi="Calibri" w:cs="Calibri"/>
                        </w:rPr>
                        <w:t>.</w:t>
                      </w:r>
                    </w:p>
                    <w:p w14:paraId="227C71F1" w14:textId="77777777" w:rsidR="00271FE2" w:rsidRDefault="00271FE2" w:rsidP="005E0A2D">
                      <w:pPr>
                        <w:pStyle w:val="Heading3"/>
                        <w:rPr>
                          <w:rFonts w:ascii="Calibri" w:hAnsi="Calibri" w:cs="Calibri"/>
                        </w:rPr>
                      </w:pPr>
                    </w:p>
                    <w:p w14:paraId="55C878AA" w14:textId="013AE4B6" w:rsidR="00271FE2" w:rsidRPr="00F66F2F" w:rsidRDefault="00271FE2" w:rsidP="005E0A2D">
                      <w:pPr>
                        <w:rPr>
                          <w:rFonts w:ascii="Calibri" w:hAnsi="Calibri" w:cs="Calibri"/>
                          <w:b/>
                          <w:bCs/>
                        </w:rPr>
                      </w:pPr>
                      <w:r w:rsidRPr="00F66F2F">
                        <w:rPr>
                          <w:rFonts w:ascii="Calibri" w:hAnsi="Calibri" w:cs="Calibri"/>
                          <w:b/>
                          <w:bCs/>
                        </w:rPr>
                        <w:t>To access</w:t>
                      </w:r>
                      <w:r>
                        <w:rPr>
                          <w:rFonts w:ascii="Calibri" w:hAnsi="Calibri" w:cs="Calibri"/>
                          <w:b/>
                          <w:bCs/>
                        </w:rPr>
                        <w:t xml:space="preserve"> the</w:t>
                      </w:r>
                      <w:r w:rsidRPr="00F66F2F">
                        <w:rPr>
                          <w:rFonts w:ascii="Calibri" w:hAnsi="Calibri" w:cs="Calibri"/>
                          <w:b/>
                          <w:bCs/>
                        </w:rPr>
                        <w:t xml:space="preserve"> content</w:t>
                      </w:r>
                      <w:r>
                        <w:rPr>
                          <w:rFonts w:ascii="Calibri" w:hAnsi="Calibri" w:cs="Calibri"/>
                          <w:b/>
                          <w:bCs/>
                        </w:rPr>
                        <w:t>,</w:t>
                      </w:r>
                      <w:r w:rsidRPr="00F66F2F">
                        <w:rPr>
                          <w:rFonts w:ascii="Calibri" w:hAnsi="Calibri" w:cs="Calibri"/>
                          <w:b/>
                          <w:bCs/>
                        </w:rPr>
                        <w:t xml:space="preserve"> click on the links </w:t>
                      </w:r>
                      <w:r w:rsidRPr="00DC32EC">
                        <w:rPr>
                          <w:rFonts w:ascii="Calibri" w:hAnsi="Calibri" w:cs="Calibri"/>
                          <w:b/>
                          <w:bCs/>
                          <w:u w:val="single"/>
                        </w:rPr>
                        <w:t>in this newsletter</w:t>
                      </w:r>
                      <w:r w:rsidRPr="00F66F2F">
                        <w:rPr>
                          <w:rFonts w:ascii="Calibri" w:hAnsi="Calibri" w:cs="Calibri"/>
                          <w:b/>
                          <w:bCs/>
                        </w:rPr>
                        <w:t>. They are in lighter blue text and underlined.</w:t>
                      </w:r>
                    </w:p>
                    <w:p w14:paraId="06C9F185" w14:textId="77777777" w:rsidR="00271FE2" w:rsidRDefault="00271FE2" w:rsidP="005E0A2D">
                      <w:pPr>
                        <w:rPr>
                          <w:rFonts w:ascii="Calibri" w:hAnsi="Calibri" w:cs="Calibri"/>
                        </w:rPr>
                      </w:pPr>
                    </w:p>
                    <w:p w14:paraId="0C433F81" w14:textId="77777777" w:rsidR="00271FE2" w:rsidRDefault="00271FE2" w:rsidP="005E0A2D">
                      <w:pPr>
                        <w:rPr>
                          <w:rFonts w:ascii="Calibri" w:hAnsi="Calibri" w:cs="Calibri"/>
                        </w:rPr>
                      </w:pPr>
                    </w:p>
                    <w:p w14:paraId="0AE7F695" w14:textId="77777777" w:rsidR="00271FE2" w:rsidRDefault="00271FE2" w:rsidP="005E0A2D">
                      <w:pPr>
                        <w:rPr>
                          <w:rFonts w:ascii="Calibri" w:hAnsi="Calibri" w:cs="Calibri"/>
                        </w:rPr>
                      </w:pPr>
                    </w:p>
                    <w:p w14:paraId="7FEB66E0" w14:textId="77777777" w:rsidR="00271FE2" w:rsidRDefault="00271FE2" w:rsidP="005E0A2D">
                      <w:pPr>
                        <w:rPr>
                          <w:rFonts w:ascii="Calibri" w:hAnsi="Calibri" w:cs="Calibri"/>
                        </w:rPr>
                      </w:pPr>
                    </w:p>
                    <w:p w14:paraId="04D69AC9" w14:textId="77777777" w:rsidR="00271FE2" w:rsidRDefault="00271FE2" w:rsidP="005E0A2D">
                      <w:pPr>
                        <w:rPr>
                          <w:rFonts w:ascii="Calibri" w:hAnsi="Calibri" w:cs="Calibri"/>
                        </w:rPr>
                      </w:pPr>
                    </w:p>
                    <w:p w14:paraId="37FCCACA" w14:textId="77777777" w:rsidR="00271FE2" w:rsidRDefault="00271FE2" w:rsidP="005E0A2D">
                      <w:pPr>
                        <w:rPr>
                          <w:rFonts w:ascii="Calibri" w:hAnsi="Calibri" w:cs="Calibri"/>
                        </w:rPr>
                      </w:pPr>
                    </w:p>
                    <w:p w14:paraId="77FC82F1" w14:textId="77777777" w:rsidR="00271FE2" w:rsidRDefault="00271FE2" w:rsidP="005E0A2D">
                      <w:pPr>
                        <w:rPr>
                          <w:rFonts w:ascii="Calibri" w:hAnsi="Calibri" w:cs="Calibri"/>
                        </w:rPr>
                      </w:pPr>
                    </w:p>
                    <w:p w14:paraId="2D385668" w14:textId="77777777" w:rsidR="00271FE2" w:rsidRDefault="00271FE2" w:rsidP="005E0A2D">
                      <w:pPr>
                        <w:rPr>
                          <w:rFonts w:ascii="Calibri" w:hAnsi="Calibri" w:cs="Calibri"/>
                        </w:rPr>
                      </w:pPr>
                    </w:p>
                    <w:p w14:paraId="65579B30" w14:textId="77777777" w:rsidR="00271FE2" w:rsidRDefault="00271FE2" w:rsidP="005E0A2D">
                      <w:pPr>
                        <w:rPr>
                          <w:rFonts w:ascii="Calibri" w:hAnsi="Calibri" w:cs="Calibri"/>
                        </w:rPr>
                      </w:pPr>
                    </w:p>
                    <w:p w14:paraId="6CE95E3F" w14:textId="77777777" w:rsidR="00271FE2" w:rsidRDefault="00271FE2" w:rsidP="005E0A2D">
                      <w:pPr>
                        <w:rPr>
                          <w:rFonts w:ascii="Calibri" w:hAnsi="Calibri" w:cs="Calibri"/>
                        </w:rPr>
                      </w:pPr>
                    </w:p>
                    <w:p w14:paraId="4FD1809C" w14:textId="77777777" w:rsidR="00271FE2" w:rsidRDefault="00271FE2" w:rsidP="005E0A2D">
                      <w:pPr>
                        <w:rPr>
                          <w:rFonts w:ascii="Calibri" w:hAnsi="Calibri" w:cs="Calibri"/>
                        </w:rPr>
                      </w:pPr>
                    </w:p>
                    <w:p w14:paraId="333FC5E7" w14:textId="77777777" w:rsidR="00271FE2" w:rsidRDefault="00271FE2" w:rsidP="005E0A2D">
                      <w:pPr>
                        <w:rPr>
                          <w:rFonts w:ascii="Calibri" w:hAnsi="Calibri" w:cs="Calibri"/>
                        </w:rPr>
                      </w:pPr>
                    </w:p>
                    <w:p w14:paraId="3097F19B" w14:textId="77777777" w:rsidR="00271FE2" w:rsidRDefault="00271FE2" w:rsidP="005E0A2D">
                      <w:pPr>
                        <w:rPr>
                          <w:rFonts w:ascii="Calibri" w:hAnsi="Calibri" w:cs="Calibri"/>
                        </w:rPr>
                      </w:pPr>
                    </w:p>
                    <w:p w14:paraId="501C941C" w14:textId="77777777" w:rsidR="00271FE2" w:rsidRDefault="00271FE2" w:rsidP="005E0A2D">
                      <w:pPr>
                        <w:rPr>
                          <w:rFonts w:ascii="Calibri" w:hAnsi="Calibri" w:cs="Calibri"/>
                        </w:rPr>
                      </w:pPr>
                    </w:p>
                    <w:p w14:paraId="736AD6FA" w14:textId="77777777" w:rsidR="00271FE2" w:rsidRDefault="00271FE2" w:rsidP="005E0A2D">
                      <w:pPr>
                        <w:rPr>
                          <w:rFonts w:ascii="Calibri" w:hAnsi="Calibri" w:cs="Calibri"/>
                        </w:rPr>
                      </w:pPr>
                    </w:p>
                    <w:p w14:paraId="64C628BC" w14:textId="77777777" w:rsidR="00271FE2" w:rsidRDefault="00271FE2" w:rsidP="005E0A2D">
                      <w:pPr>
                        <w:rPr>
                          <w:rFonts w:ascii="Calibri" w:hAnsi="Calibri" w:cs="Calibri"/>
                        </w:rPr>
                      </w:pPr>
                    </w:p>
                    <w:p w14:paraId="21158E23" w14:textId="77777777" w:rsidR="00271FE2" w:rsidRDefault="00271FE2" w:rsidP="005E0A2D">
                      <w:pPr>
                        <w:rPr>
                          <w:rFonts w:ascii="Calibri" w:hAnsi="Calibri" w:cs="Calibri"/>
                        </w:rPr>
                      </w:pPr>
                    </w:p>
                    <w:p w14:paraId="52FAA663" w14:textId="77777777" w:rsidR="00271FE2" w:rsidRDefault="00271FE2" w:rsidP="005E0A2D">
                      <w:pPr>
                        <w:rPr>
                          <w:rFonts w:ascii="Calibri" w:hAnsi="Calibri" w:cs="Calibri"/>
                        </w:rPr>
                      </w:pPr>
                    </w:p>
                    <w:p w14:paraId="74CDFD5A" w14:textId="77777777" w:rsidR="00271FE2" w:rsidRDefault="00271FE2" w:rsidP="005E0A2D">
                      <w:pPr>
                        <w:rPr>
                          <w:rFonts w:ascii="Calibri" w:hAnsi="Calibri" w:cs="Calibri"/>
                        </w:rPr>
                      </w:pPr>
                    </w:p>
                    <w:p w14:paraId="1D7D5A49" w14:textId="77777777" w:rsidR="00271FE2" w:rsidRDefault="00271FE2" w:rsidP="005E0A2D">
                      <w:pPr>
                        <w:rPr>
                          <w:rFonts w:ascii="Calibri" w:hAnsi="Calibri" w:cs="Calibri"/>
                        </w:rPr>
                      </w:pPr>
                    </w:p>
                    <w:p w14:paraId="6CFD6E45" w14:textId="77777777" w:rsidR="00271FE2" w:rsidRDefault="00271FE2" w:rsidP="005E0A2D">
                      <w:pPr>
                        <w:rPr>
                          <w:rFonts w:ascii="Calibri" w:hAnsi="Calibri" w:cs="Calibri"/>
                        </w:rPr>
                      </w:pPr>
                    </w:p>
                    <w:p w14:paraId="517C3F68" w14:textId="77777777" w:rsidR="00271FE2" w:rsidRDefault="00271FE2" w:rsidP="005E0A2D">
                      <w:pPr>
                        <w:rPr>
                          <w:rFonts w:ascii="Calibri" w:hAnsi="Calibri" w:cs="Calibri"/>
                        </w:rPr>
                      </w:pPr>
                    </w:p>
                    <w:p w14:paraId="269959D1" w14:textId="77777777" w:rsidR="00271FE2" w:rsidRDefault="00271FE2" w:rsidP="005E0A2D">
                      <w:pPr>
                        <w:rPr>
                          <w:rFonts w:ascii="Calibri" w:hAnsi="Calibri" w:cs="Calibri"/>
                        </w:rPr>
                      </w:pPr>
                    </w:p>
                    <w:p w14:paraId="64176304" w14:textId="77777777" w:rsidR="00271FE2" w:rsidRDefault="00271FE2" w:rsidP="005E0A2D">
                      <w:pPr>
                        <w:rPr>
                          <w:rFonts w:ascii="Calibri" w:hAnsi="Calibri" w:cs="Calibri"/>
                        </w:rPr>
                      </w:pPr>
                    </w:p>
                    <w:p w14:paraId="703E8437" w14:textId="77777777" w:rsidR="00271FE2" w:rsidRDefault="00271FE2" w:rsidP="005E0A2D">
                      <w:pPr>
                        <w:rPr>
                          <w:rFonts w:ascii="Calibri" w:hAnsi="Calibri" w:cs="Calibri"/>
                        </w:rPr>
                      </w:pPr>
                    </w:p>
                    <w:p w14:paraId="2963242C" w14:textId="77777777" w:rsidR="00271FE2" w:rsidRDefault="00271FE2" w:rsidP="005E0A2D">
                      <w:pPr>
                        <w:rPr>
                          <w:rFonts w:ascii="Calibri" w:hAnsi="Calibri" w:cs="Calibri"/>
                        </w:rPr>
                      </w:pPr>
                    </w:p>
                    <w:p w14:paraId="5B6F7EEE" w14:textId="77777777" w:rsidR="00271FE2" w:rsidRDefault="00271FE2" w:rsidP="005E0A2D">
                      <w:pPr>
                        <w:rPr>
                          <w:rFonts w:ascii="Calibri" w:hAnsi="Calibri" w:cs="Calibri"/>
                        </w:rPr>
                      </w:pPr>
                    </w:p>
                    <w:p w14:paraId="5F654D38" w14:textId="77777777" w:rsidR="00271FE2" w:rsidRPr="005E0A2D" w:rsidRDefault="00271FE2" w:rsidP="005E0A2D">
                      <w:pPr>
                        <w:rPr>
                          <w:rFonts w:ascii="Calibri" w:hAnsi="Calibri" w:cs="Calibri"/>
                        </w:rPr>
                      </w:pPr>
                    </w:p>
                  </w:txbxContent>
                </v:textbox>
                <w10:wrap type="tight" anchorx="margin"/>
              </v:shape>
            </w:pict>
          </mc:Fallback>
        </mc:AlternateContent>
      </w:r>
      <w:r w:rsidR="00E22933">
        <w:rPr>
          <w:b/>
          <w:bCs/>
          <w:noProof/>
          <w:sz w:val="28"/>
          <w:szCs w:val="28"/>
        </w:rPr>
        <mc:AlternateContent>
          <mc:Choice Requires="wps">
            <w:drawing>
              <wp:anchor distT="0" distB="0" distL="114300" distR="114300" simplePos="0" relativeHeight="251654656" behindDoc="0" locked="0" layoutInCell="1" allowOverlap="1" wp14:anchorId="5787DDC9" wp14:editId="2456B2C4">
                <wp:simplePos x="0" y="0"/>
                <wp:positionH relativeFrom="margin">
                  <wp:posOffset>-38100</wp:posOffset>
                </wp:positionH>
                <wp:positionV relativeFrom="paragraph">
                  <wp:posOffset>2038985</wp:posOffset>
                </wp:positionV>
                <wp:extent cx="68199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681990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3F8C4A" id="Straight Connector 4" o:spid="_x0000_s1026" style="position:absolute;z-index:251658240;visibility:visible;mso-wrap-style:square;mso-wrap-distance-left:9pt;mso-wrap-distance-top:0;mso-wrap-distance-right:9pt;mso-wrap-distance-bottom:0;mso-position-horizontal:absolute;mso-position-horizontal-relative:margin;mso-position-vertical:absolute;mso-position-vertical-relative:text" from="-3pt,160.55pt" to="534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" strokecolor="#002060" strokeweight="2.25pt">
                <v:stroke joinstyle="miter"/>
                <w10:wrap anchorx="margin"/>
              </v:line>
            </w:pict>
          </mc:Fallback>
        </mc:AlternateContent>
      </w:r>
    </w:p>
    <w:p w14:paraId="49E32B48" w14:textId="77777777" w:rsidR="00856462" w:rsidRDefault="00856462" w:rsidP="00FE1609">
      <w:pPr>
        <w:spacing w:after="0" w:line="240" w:lineRule="auto"/>
        <w:rPr>
          <w:rStyle w:val="PlaceholderText"/>
          <w:rFonts w:ascii="Calibri" w:eastAsiaTheme="majorEastAsia" w:hAnsi="Calibri" w:cstheme="majorBidi"/>
          <w:b/>
          <w:bCs/>
          <w:iCs/>
          <w:color w:val="1A2450" w:themeColor="accent3" w:themeShade="BF"/>
          <w:sz w:val="40"/>
          <w:szCs w:val="40"/>
        </w:rPr>
      </w:pPr>
    </w:p>
    <w:p w14:paraId="2CAD4A72" w14:textId="23FB41F2" w:rsidR="005E0A2D" w:rsidRDefault="005E0A2D" w:rsidP="00FE1609">
      <w:pPr>
        <w:spacing w:after="0" w:line="240" w:lineRule="auto"/>
        <w:rPr>
          <w:rStyle w:val="PlaceholderText"/>
          <w:rFonts w:ascii="Calibri" w:eastAsiaTheme="majorEastAsia" w:hAnsi="Calibri" w:cstheme="majorBidi"/>
          <w:b/>
          <w:bCs/>
          <w:iCs/>
          <w:color w:val="1A2450" w:themeColor="accent3" w:themeShade="BF"/>
          <w:sz w:val="40"/>
          <w:szCs w:val="40"/>
        </w:rPr>
      </w:pPr>
      <w:r w:rsidRPr="00A96961">
        <w:rPr>
          <w:rStyle w:val="PlaceholderText"/>
          <w:rFonts w:ascii="Calibri" w:eastAsiaTheme="majorEastAsia" w:hAnsi="Calibri" w:cstheme="majorBidi"/>
          <w:b/>
          <w:bCs/>
          <w:iCs/>
          <w:color w:val="1A2450" w:themeColor="accent3" w:themeShade="BF"/>
          <w:sz w:val="40"/>
          <w:szCs w:val="40"/>
        </w:rPr>
        <w:t xml:space="preserve">Database </w:t>
      </w:r>
      <w:r w:rsidR="00082C6A">
        <w:rPr>
          <w:rStyle w:val="PlaceholderText"/>
          <w:rFonts w:ascii="Calibri" w:eastAsiaTheme="majorEastAsia" w:hAnsi="Calibri" w:cstheme="majorBidi"/>
          <w:b/>
          <w:bCs/>
          <w:iCs/>
          <w:color w:val="1A2450" w:themeColor="accent3" w:themeShade="BF"/>
          <w:sz w:val="40"/>
          <w:szCs w:val="40"/>
        </w:rPr>
        <w:t>Spotlight</w:t>
      </w:r>
      <w:r w:rsidRPr="00A96961">
        <w:rPr>
          <w:rStyle w:val="PlaceholderText"/>
          <w:rFonts w:ascii="Calibri" w:eastAsiaTheme="majorEastAsia" w:hAnsi="Calibri" w:cstheme="majorBidi"/>
          <w:b/>
          <w:bCs/>
          <w:iCs/>
          <w:color w:val="1A2450" w:themeColor="accent3" w:themeShade="BF"/>
          <w:sz w:val="40"/>
          <w:szCs w:val="40"/>
        </w:rPr>
        <w:t xml:space="preserve"> </w:t>
      </w:r>
    </w:p>
    <w:p w14:paraId="791DB3B5" w14:textId="77777777" w:rsidR="00433F9F" w:rsidRPr="00433F9F" w:rsidRDefault="00433F9F" w:rsidP="00FE1609">
      <w:pPr>
        <w:spacing w:after="0" w:line="240" w:lineRule="auto"/>
        <w:rPr>
          <w:rStyle w:val="PlaceholderText"/>
          <w:rFonts w:ascii="Calibri" w:eastAsiaTheme="majorEastAsia" w:hAnsi="Calibri" w:cstheme="majorBidi"/>
          <w:b/>
          <w:bCs/>
          <w:iCs/>
          <w:color w:val="1A2450" w:themeColor="accent3" w:themeShade="BF"/>
          <w:sz w:val="16"/>
          <w:szCs w:val="16"/>
        </w:rPr>
      </w:pPr>
    </w:p>
    <w:p w14:paraId="52F5982C" w14:textId="1B6F8926" w:rsidR="00EA427E" w:rsidRDefault="00DF29A1" w:rsidP="00EA427E">
      <w:pPr>
        <w:rPr>
          <w:rFonts w:ascii="Calibri" w:hAnsi="Calibri" w:cs="Calibri"/>
          <w:color w:val="464646"/>
          <w:spacing w:val="-2"/>
          <w:shd w:val="clear" w:color="auto" w:fill="FFFFFF"/>
        </w:rPr>
      </w:pPr>
      <w:r>
        <w:rPr>
          <w:rFonts w:ascii="Calibri" w:eastAsia="Times New Roman" w:hAnsi="Calibri" w:cs="Calibri"/>
          <w:b/>
          <w:bCs/>
          <w:color w:val="000000"/>
          <w:shd w:val="clear" w:color="auto" w:fill="FFFFFF"/>
        </w:rPr>
        <w:t>Mango Language</w:t>
      </w:r>
      <w:r w:rsidR="00EA427E">
        <w:rPr>
          <w:rFonts w:ascii="Calibri" w:eastAsia="Times New Roman" w:hAnsi="Calibri" w:cs="Calibri"/>
          <w:b/>
          <w:bCs/>
          <w:color w:val="000000"/>
          <w:shd w:val="clear" w:color="auto" w:fill="FFFFFF"/>
        </w:rPr>
        <w:t xml:space="preserve"> ~ </w:t>
      </w:r>
      <w:r>
        <w:rPr>
          <w:rFonts w:ascii="Calibri" w:eastAsia="Times New Roman" w:hAnsi="Calibri" w:cs="Calibri"/>
          <w:color w:val="000000"/>
          <w:shd w:val="clear" w:color="auto" w:fill="FFFFFF"/>
        </w:rPr>
        <w:t>Video 7(m</w:t>
      </w:r>
      <w:r w:rsidRPr="000529B2">
        <w:rPr>
          <w:rFonts w:ascii="Calibri" w:eastAsia="Times New Roman" w:hAnsi="Calibri" w:cs="Calibri"/>
          <w:color w:val="000000"/>
          <w:shd w:val="clear" w:color="auto" w:fill="FFFFFF"/>
        </w:rPr>
        <w:t xml:space="preserve">) </w:t>
      </w:r>
      <w:r w:rsidR="00EA427E" w:rsidRPr="000529B2">
        <w:rPr>
          <w:rFonts w:ascii="Calibri" w:eastAsia="Times New Roman" w:hAnsi="Calibri" w:cs="Calibri"/>
          <w:color w:val="000000"/>
          <w:shd w:val="clear" w:color="auto" w:fill="FFFFFF"/>
        </w:rPr>
        <w:t>~</w:t>
      </w:r>
      <w:hyperlink r:id="rId19" w:history="1">
        <w:r w:rsidR="00EA427E" w:rsidRPr="00BE75E0">
          <w:rPr>
            <w:rStyle w:val="Hyperlink"/>
            <w:rFonts w:ascii="Calibri" w:eastAsia="Times New Roman" w:hAnsi="Calibri" w:cs="Calibri"/>
            <w:shd w:val="clear" w:color="auto" w:fill="FFFFFF"/>
          </w:rPr>
          <w:t xml:space="preserve"> Here</w:t>
        </w:r>
      </w:hyperlink>
    </w:p>
    <w:p w14:paraId="30E3929B" w14:textId="7D696489" w:rsidR="00FE166D" w:rsidRDefault="00FE166D" w:rsidP="00FB4F85">
      <w:pPr>
        <w:rPr>
          <w:rFonts w:ascii="Roboto" w:hAnsi="Roboto"/>
          <w:color w:val="030303"/>
          <w:sz w:val="21"/>
          <w:szCs w:val="21"/>
          <w:shd w:val="clear" w:color="auto" w:fill="F9F9F9"/>
        </w:rPr>
      </w:pPr>
      <w:r>
        <w:rPr>
          <w:rFonts w:ascii="Roboto" w:hAnsi="Roboto"/>
          <w:color w:val="030303"/>
          <w:sz w:val="21"/>
          <w:szCs w:val="21"/>
          <w:shd w:val="clear" w:color="auto" w:fill="F9F9F9"/>
        </w:rPr>
        <w:t>Watch this Mango Languages staff training video to help familiarize yourself with the Mango system and resources available to you. We’ll cover an overview of the login process for your patrons, the Mango learning portal.</w:t>
      </w:r>
    </w:p>
    <w:p w14:paraId="236A02D4" w14:textId="77777777" w:rsidR="00FE166D" w:rsidRDefault="00FE166D" w:rsidP="00FB4F85">
      <w:pPr>
        <w:rPr>
          <w:rFonts w:ascii="Roboto" w:hAnsi="Roboto"/>
          <w:color w:val="030303"/>
          <w:sz w:val="21"/>
          <w:szCs w:val="21"/>
          <w:shd w:val="clear" w:color="auto" w:fill="F9F9F9"/>
        </w:rPr>
      </w:pPr>
    </w:p>
    <w:p w14:paraId="240C1A9A" w14:textId="77777777" w:rsidR="00FE166D" w:rsidRDefault="00FE166D" w:rsidP="00FB4F85">
      <w:pPr>
        <w:rPr>
          <w:rFonts w:ascii="Roboto" w:hAnsi="Roboto"/>
          <w:color w:val="030303"/>
          <w:sz w:val="21"/>
          <w:szCs w:val="21"/>
          <w:shd w:val="clear" w:color="auto" w:fill="F9F9F9"/>
        </w:rPr>
      </w:pPr>
    </w:p>
    <w:p w14:paraId="6CF08C85" w14:textId="77777777" w:rsidR="00FE166D" w:rsidRDefault="00FE166D" w:rsidP="00FB4F85">
      <w:pPr>
        <w:rPr>
          <w:rFonts w:ascii="Roboto" w:hAnsi="Roboto"/>
          <w:color w:val="030303"/>
          <w:sz w:val="21"/>
          <w:szCs w:val="21"/>
          <w:shd w:val="clear" w:color="auto" w:fill="F9F9F9"/>
        </w:rPr>
      </w:pPr>
    </w:p>
    <w:p w14:paraId="4749BC8A" w14:textId="2AFD53E7" w:rsidR="005E0A2D" w:rsidRDefault="00FE166D" w:rsidP="00FB4F85">
      <w:r>
        <w:rPr>
          <w:rFonts w:ascii="Roboto" w:hAnsi="Roboto"/>
          <w:color w:val="030303"/>
          <w:sz w:val="21"/>
          <w:szCs w:val="21"/>
          <w:shd w:val="clear" w:color="auto" w:fill="F9F9F9"/>
        </w:rPr>
        <w:lastRenderedPageBreak/>
        <w:t xml:space="preserve">location of analytics and promotional materials. </w:t>
      </w:r>
      <w:r w:rsidR="00433F9F">
        <w:rPr>
          <w:rStyle w:val="style-scope"/>
          <w:rFonts w:ascii="Roboto" w:hAnsi="Roboto"/>
          <w:color w:val="030303"/>
          <w:sz w:val="21"/>
          <w:szCs w:val="21"/>
          <w:bdr w:val="none" w:sz="0" w:space="0" w:color="auto" w:frame="1"/>
          <w:shd w:val="clear" w:color="auto" w:fill="F9F9F9"/>
        </w:rPr>
        <w:t xml:space="preserve">out of your Mango subscription. Learn more about Mango Languages for your library here: </w:t>
      </w:r>
      <w:hyperlink r:id="rId20" w:tgtFrame="_blank" w:history="1">
        <w:r w:rsidR="00433F9F">
          <w:rPr>
            <w:rStyle w:val="Hyperlink"/>
            <w:rFonts w:ascii="Roboto" w:hAnsi="Roboto"/>
            <w:sz w:val="21"/>
            <w:szCs w:val="21"/>
            <w:shd w:val="clear" w:color="auto" w:fill="F9F9F9"/>
          </w:rPr>
          <w:t>https://mangolanguages.com/libraries/</w:t>
        </w:r>
      </w:hyperlink>
      <w:r w:rsidR="00C74EEC">
        <w:rPr>
          <w:noProof/>
        </w:rPr>
        <w:drawing>
          <wp:anchor distT="0" distB="0" distL="114300" distR="114300" simplePos="0" relativeHeight="251656704" behindDoc="0" locked="0" layoutInCell="1" allowOverlap="1" wp14:anchorId="32D88B6A" wp14:editId="16BC8458">
            <wp:simplePos x="0" y="0"/>
            <wp:positionH relativeFrom="column">
              <wp:posOffset>28575</wp:posOffset>
            </wp:positionH>
            <wp:positionV relativeFrom="paragraph">
              <wp:posOffset>5715</wp:posOffset>
            </wp:positionV>
            <wp:extent cx="3162300" cy="22479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ing-3207841_1920.jpg"/>
                    <pic:cNvPicPr/>
                  </pic:nvPicPr>
                  <pic:blipFill>
                    <a:blip r:embed="rId21"/>
                    <a:stretch>
                      <a:fillRect/>
                    </a:stretch>
                  </pic:blipFill>
                  <pic:spPr>
                    <a:xfrm>
                      <a:off x="0" y="0"/>
                      <a:ext cx="3162300" cy="2247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42252" w:rsidRPr="00942252">
        <w:rPr>
          <w:rFonts w:ascii="Calibri" w:eastAsia="Times New Roman" w:hAnsi="Calibri"/>
          <w:noProof/>
          <w:color w:val="000000"/>
        </w:rPr>
        <mc:AlternateContent>
          <mc:Choice Requires="wps">
            <w:drawing>
              <wp:anchor distT="45720" distB="45720" distL="114300" distR="114300" simplePos="0" relativeHeight="251658752" behindDoc="0" locked="0" layoutInCell="1" allowOverlap="1" wp14:anchorId="22D05960" wp14:editId="592DF2B8">
                <wp:simplePos x="0" y="0"/>
                <wp:positionH relativeFrom="margin">
                  <wp:posOffset>3200400</wp:posOffset>
                </wp:positionH>
                <wp:positionV relativeFrom="paragraph">
                  <wp:posOffset>0</wp:posOffset>
                </wp:positionV>
                <wp:extent cx="3733800" cy="2247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247900"/>
                        </a:xfrm>
                        <a:prstGeom prst="rect">
                          <a:avLst/>
                        </a:prstGeom>
                        <a:solidFill>
                          <a:srgbClr val="FFFFFF"/>
                        </a:solidFill>
                        <a:ln w="9525">
                          <a:solidFill>
                            <a:srgbClr val="000000"/>
                          </a:solidFill>
                          <a:miter lim="800000"/>
                          <a:headEnd/>
                          <a:tailEnd/>
                        </a:ln>
                      </wps:spPr>
                      <wps:txbx>
                        <w:txbxContent>
                          <w:p w14:paraId="18C4F559" w14:textId="4DD6521D" w:rsidR="00271FE2" w:rsidRPr="00A96961" w:rsidRDefault="00271FE2" w:rsidP="00942252">
                            <w:pPr>
                              <w:rPr>
                                <w:rStyle w:val="PlaceholderText"/>
                                <w:rFonts w:eastAsiaTheme="majorEastAsia" w:cstheme="majorBidi"/>
                                <w:b/>
                                <w:bCs/>
                                <w:iCs/>
                                <w:color w:val="1A2450" w:themeColor="accent3" w:themeShade="BF"/>
                                <w:sz w:val="40"/>
                                <w:szCs w:val="40"/>
                              </w:rPr>
                            </w:pPr>
                            <w:r w:rsidRPr="00A96961">
                              <w:rPr>
                                <w:rStyle w:val="PlaceholderText"/>
                                <w:rFonts w:ascii="Calibri" w:eastAsiaTheme="majorEastAsia" w:hAnsi="Calibri" w:cs="Calibri"/>
                                <w:b/>
                                <w:bCs/>
                                <w:iCs/>
                                <w:color w:val="1A2450" w:themeColor="accent3" w:themeShade="BF"/>
                                <w:sz w:val="40"/>
                                <w:szCs w:val="40"/>
                              </w:rPr>
                              <w:t>Online REQUIRED Training Reminders</w:t>
                            </w:r>
                            <w:r w:rsidRPr="00A96961">
                              <w:rPr>
                                <w:rStyle w:val="PlaceholderText"/>
                                <w:rFonts w:eastAsiaTheme="majorEastAsia" w:cstheme="majorBidi"/>
                                <w:iCs/>
                                <w:color w:val="1A2450" w:themeColor="accent3" w:themeShade="BF"/>
                                <w:sz w:val="40"/>
                                <w:szCs w:val="40"/>
                              </w:rPr>
                              <w:t>:</w:t>
                            </w:r>
                            <w:r w:rsidRPr="00A96961">
                              <w:rPr>
                                <w:rStyle w:val="PlaceholderText"/>
                                <w:rFonts w:eastAsiaTheme="majorEastAsia" w:cstheme="majorBidi"/>
                                <w:b/>
                                <w:bCs/>
                                <w:iCs/>
                                <w:color w:val="1A2450" w:themeColor="accent3" w:themeShade="BF"/>
                                <w:sz w:val="40"/>
                                <w:szCs w:val="40"/>
                              </w:rPr>
                              <w:t xml:space="preserve"> </w:t>
                            </w:r>
                          </w:p>
                          <w:p w14:paraId="135D8109" w14:textId="29548E7B" w:rsidR="00271FE2" w:rsidRPr="00AE777D" w:rsidRDefault="00271FE2" w:rsidP="00942252">
                            <w:pPr>
                              <w:rPr>
                                <w:rFonts w:ascii="Calibri" w:hAnsi="Calibri" w:cstheme="minorHAnsi"/>
                                <w:b/>
                                <w:bCs/>
                              </w:rPr>
                            </w:pPr>
                            <w:r w:rsidRPr="00AE777D">
                              <w:rPr>
                                <w:rFonts w:ascii="Calibri" w:hAnsi="Calibri" w:cstheme="minorHAnsi"/>
                                <w:b/>
                                <w:bCs/>
                              </w:rPr>
                              <w:t xml:space="preserve">All Staff ~ </w:t>
                            </w:r>
                            <w:r w:rsidRPr="00AE777D">
                              <w:rPr>
                                <w:rFonts w:ascii="Calibri" w:hAnsi="Calibri" w:cstheme="minorHAnsi"/>
                              </w:rPr>
                              <w:t xml:space="preserve">Summer Reading 2020 due </w:t>
                            </w:r>
                            <w:r w:rsidRPr="00AE777D">
                              <w:rPr>
                                <w:rFonts w:ascii="Calibri" w:hAnsi="Calibri" w:cstheme="minorHAnsi"/>
                                <w:b/>
                                <w:bCs/>
                              </w:rPr>
                              <w:t>June 10, 2020.</w:t>
                            </w:r>
                          </w:p>
                          <w:p w14:paraId="02600FD8" w14:textId="77777777" w:rsidR="00271FE2" w:rsidRPr="00AE777D" w:rsidRDefault="00271FE2" w:rsidP="00942252">
                            <w:pPr>
                              <w:rPr>
                                <w:rFonts w:ascii="Calibri" w:hAnsi="Calibri" w:cstheme="minorHAnsi"/>
                              </w:rPr>
                            </w:pPr>
                            <w:r w:rsidRPr="00AE777D">
                              <w:rPr>
                                <w:rFonts w:ascii="Calibri" w:hAnsi="Calibri" w:cstheme="minorHAnsi"/>
                                <w:b/>
                                <w:bCs/>
                              </w:rPr>
                              <w:t>All Staff</w:t>
                            </w:r>
                            <w:r w:rsidRPr="00AE777D">
                              <w:rPr>
                                <w:rFonts w:ascii="Calibri" w:hAnsi="Calibri" w:cstheme="minorHAnsi"/>
                              </w:rPr>
                              <w:t xml:space="preserve"> ~ Spring Severe Weather (2</w:t>
                            </w:r>
                            <w:r w:rsidRPr="00AE777D">
                              <w:rPr>
                                <w:rFonts w:ascii="Calibri" w:hAnsi="Calibri" w:cstheme="minorHAnsi"/>
                                <w:vertAlign w:val="superscript"/>
                              </w:rPr>
                              <w:t>nd</w:t>
                            </w:r>
                            <w:r w:rsidRPr="00AE777D">
                              <w:rPr>
                                <w:rFonts w:ascii="Calibri" w:hAnsi="Calibri" w:cstheme="minorHAnsi"/>
                              </w:rPr>
                              <w:t xml:space="preserve"> QTR safety training) is also available in EduBrite due </w:t>
                            </w:r>
                            <w:r w:rsidRPr="00AE777D">
                              <w:rPr>
                                <w:rFonts w:ascii="Calibri" w:hAnsi="Calibri" w:cstheme="minorHAnsi"/>
                                <w:b/>
                                <w:bCs/>
                              </w:rPr>
                              <w:t>June 30, 2020.</w:t>
                            </w:r>
                          </w:p>
                          <w:p w14:paraId="12895662" w14:textId="62CD8149" w:rsidR="00271FE2" w:rsidRPr="00942252" w:rsidRDefault="00271FE2" w:rsidP="00942252">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05960" id="_x0000_s1027" type="#_x0000_t202" style="position:absolute;margin-left:252pt;margin-top:0;width:294pt;height:177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">
                <v:textbox>
                  <w:txbxContent>
                    <w:p w14:paraId="18C4F559" w14:textId="4DD6521D" w:rsidR="00271FE2" w:rsidRPr="00A96961" w:rsidRDefault="00271FE2" w:rsidP="00942252">
                      <w:pPr>
                        <w:rPr>
                          <w:rStyle w:val="PlaceholderText"/>
                          <w:rFonts w:eastAsiaTheme="majorEastAsia" w:cstheme="majorBidi"/>
                          <w:b/>
                          <w:bCs/>
                          <w:iCs/>
                          <w:color w:val="1A2450" w:themeColor="accent3" w:themeShade="BF"/>
                          <w:sz w:val="40"/>
                          <w:szCs w:val="40"/>
                        </w:rPr>
                      </w:pPr>
                      <w:r w:rsidRPr="00A96961">
                        <w:rPr>
                          <w:rStyle w:val="PlaceholderText"/>
                          <w:rFonts w:ascii="Calibri" w:eastAsiaTheme="majorEastAsia" w:hAnsi="Calibri" w:cs="Calibri"/>
                          <w:b/>
                          <w:bCs/>
                          <w:iCs/>
                          <w:color w:val="1A2450" w:themeColor="accent3" w:themeShade="BF"/>
                          <w:sz w:val="40"/>
                          <w:szCs w:val="40"/>
                        </w:rPr>
                        <w:t>Online REQUIRED Training Reminders</w:t>
                      </w:r>
                      <w:r w:rsidRPr="00A96961">
                        <w:rPr>
                          <w:rStyle w:val="PlaceholderText"/>
                          <w:rFonts w:eastAsiaTheme="majorEastAsia" w:cstheme="majorBidi"/>
                          <w:iCs/>
                          <w:color w:val="1A2450" w:themeColor="accent3" w:themeShade="BF"/>
                          <w:sz w:val="40"/>
                          <w:szCs w:val="40"/>
                        </w:rPr>
                        <w:t>:</w:t>
                      </w:r>
                      <w:r w:rsidRPr="00A96961">
                        <w:rPr>
                          <w:rStyle w:val="PlaceholderText"/>
                          <w:rFonts w:eastAsiaTheme="majorEastAsia" w:cstheme="majorBidi"/>
                          <w:b/>
                          <w:bCs/>
                          <w:iCs/>
                          <w:color w:val="1A2450" w:themeColor="accent3" w:themeShade="BF"/>
                          <w:sz w:val="40"/>
                          <w:szCs w:val="40"/>
                        </w:rPr>
                        <w:t xml:space="preserve"> </w:t>
                      </w:r>
                    </w:p>
                    <w:p w14:paraId="135D8109" w14:textId="29548E7B" w:rsidR="00271FE2" w:rsidRPr="00AE777D" w:rsidRDefault="00271FE2" w:rsidP="00942252">
                      <w:pPr>
                        <w:rPr>
                          <w:rFonts w:ascii="Calibri" w:hAnsi="Calibri" w:cstheme="minorHAnsi"/>
                          <w:b/>
                          <w:bCs/>
                        </w:rPr>
                      </w:pPr>
                      <w:r w:rsidRPr="00AE777D">
                        <w:rPr>
                          <w:rFonts w:ascii="Calibri" w:hAnsi="Calibri" w:cstheme="minorHAnsi"/>
                          <w:b/>
                          <w:bCs/>
                        </w:rPr>
                        <w:t xml:space="preserve">All Staff ~ </w:t>
                      </w:r>
                      <w:r w:rsidRPr="00AE777D">
                        <w:rPr>
                          <w:rFonts w:ascii="Calibri" w:hAnsi="Calibri" w:cstheme="minorHAnsi"/>
                        </w:rPr>
                        <w:t xml:space="preserve">Summer Reading 2020 due </w:t>
                      </w:r>
                      <w:r w:rsidRPr="00AE777D">
                        <w:rPr>
                          <w:rFonts w:ascii="Calibri" w:hAnsi="Calibri" w:cstheme="minorHAnsi"/>
                          <w:b/>
                          <w:bCs/>
                        </w:rPr>
                        <w:t>June 10, 2020.</w:t>
                      </w:r>
                    </w:p>
                    <w:p w14:paraId="02600FD8" w14:textId="77777777" w:rsidR="00271FE2" w:rsidRPr="00AE777D" w:rsidRDefault="00271FE2" w:rsidP="00942252">
                      <w:pPr>
                        <w:rPr>
                          <w:rFonts w:ascii="Calibri" w:hAnsi="Calibri" w:cstheme="minorHAnsi"/>
                        </w:rPr>
                      </w:pPr>
                      <w:r w:rsidRPr="00AE777D">
                        <w:rPr>
                          <w:rFonts w:ascii="Calibri" w:hAnsi="Calibri" w:cstheme="minorHAnsi"/>
                          <w:b/>
                          <w:bCs/>
                        </w:rPr>
                        <w:t>All Staff</w:t>
                      </w:r>
                      <w:r w:rsidRPr="00AE777D">
                        <w:rPr>
                          <w:rFonts w:ascii="Calibri" w:hAnsi="Calibri" w:cstheme="minorHAnsi"/>
                        </w:rPr>
                        <w:t xml:space="preserve"> ~ Spring Severe Weather (2</w:t>
                      </w:r>
                      <w:r w:rsidRPr="00AE777D">
                        <w:rPr>
                          <w:rFonts w:ascii="Calibri" w:hAnsi="Calibri" w:cstheme="minorHAnsi"/>
                          <w:vertAlign w:val="superscript"/>
                        </w:rPr>
                        <w:t>nd</w:t>
                      </w:r>
                      <w:r w:rsidRPr="00AE777D">
                        <w:rPr>
                          <w:rFonts w:ascii="Calibri" w:hAnsi="Calibri" w:cstheme="minorHAnsi"/>
                        </w:rPr>
                        <w:t xml:space="preserve"> QTR safety training) is also available in EduBrite due </w:t>
                      </w:r>
                      <w:r w:rsidRPr="00AE777D">
                        <w:rPr>
                          <w:rFonts w:ascii="Calibri" w:hAnsi="Calibri" w:cstheme="minorHAnsi"/>
                          <w:b/>
                          <w:bCs/>
                        </w:rPr>
                        <w:t>June 30, 2020.</w:t>
                      </w:r>
                    </w:p>
                    <w:p w14:paraId="12895662" w14:textId="62CD8149" w:rsidR="00271FE2" w:rsidRPr="00942252" w:rsidRDefault="00271FE2" w:rsidP="00942252">
                      <w:pPr>
                        <w:rPr>
                          <w:rFonts w:ascii="Calibri" w:hAnsi="Calibri"/>
                        </w:rPr>
                      </w:pPr>
                    </w:p>
                  </w:txbxContent>
                </v:textbox>
                <w10:wrap type="square" anchorx="margin"/>
              </v:shape>
            </w:pict>
          </mc:Fallback>
        </mc:AlternateContent>
      </w:r>
    </w:p>
    <w:p w14:paraId="3B947579" w14:textId="086A66B6" w:rsidR="005E0A2D" w:rsidRDefault="005E0A2D" w:rsidP="00FB4F85"/>
    <w:p w14:paraId="3AB69A42" w14:textId="7ECFF0A3" w:rsidR="005E0A2D" w:rsidRDefault="005E0A2D" w:rsidP="00FB4F85"/>
    <w:p w14:paraId="1FC4AB2A" w14:textId="17131C83" w:rsidR="005E0A2D" w:rsidRDefault="005E0A2D" w:rsidP="00FB4F85"/>
    <w:p w14:paraId="7BD12270" w14:textId="1658D41C" w:rsidR="005E0A2D" w:rsidRDefault="005E0A2D" w:rsidP="00FB4F85"/>
    <w:p w14:paraId="5D4EA75E" w14:textId="77777777" w:rsidR="005E0A2D" w:rsidRDefault="005E0A2D" w:rsidP="00FB4F85"/>
    <w:p w14:paraId="3B072EBD" w14:textId="77777777" w:rsidR="002A3487" w:rsidRDefault="002A3487" w:rsidP="00FB4F85">
      <w:pPr>
        <w:sectPr w:rsidR="002A3487" w:rsidSect="00942252">
          <w:type w:val="continuous"/>
          <w:pgSz w:w="12240" w:h="15840"/>
          <w:pgMar w:top="720" w:right="720" w:bottom="720" w:left="720" w:header="0" w:footer="0" w:gutter="0"/>
          <w:cols w:space="720"/>
          <w:titlePg/>
          <w:docGrid w:linePitch="360"/>
        </w:sectPr>
      </w:pPr>
    </w:p>
    <w:p w14:paraId="2DC06E1D" w14:textId="464E086D" w:rsidR="005E0A2D" w:rsidRDefault="002A3487" w:rsidP="00FB4F85">
      <w:r w:rsidRPr="002A3487">
        <w:rPr>
          <w:rFonts w:ascii="Calibri" w:hAnsi="Calibri"/>
          <w:b/>
          <w:bCs/>
          <w:noProof/>
          <w:sz w:val="28"/>
          <w:szCs w:val="28"/>
        </w:rPr>
        <mc:AlternateContent>
          <mc:Choice Requires="wps">
            <w:drawing>
              <wp:anchor distT="0" distB="0" distL="114300" distR="114300" simplePos="0" relativeHeight="251659776" behindDoc="0" locked="0" layoutInCell="1" allowOverlap="1" wp14:anchorId="637F0BFB" wp14:editId="52C55303">
                <wp:simplePos x="0" y="0"/>
                <wp:positionH relativeFrom="column">
                  <wp:posOffset>3352800</wp:posOffset>
                </wp:positionH>
                <wp:positionV relativeFrom="paragraph">
                  <wp:posOffset>303530</wp:posOffset>
                </wp:positionV>
                <wp:extent cx="0" cy="5067300"/>
                <wp:effectExtent l="19050" t="0" r="19050" b="19050"/>
                <wp:wrapNone/>
                <wp:docPr id="17" name="Straight Connector 17"/>
                <wp:cNvGraphicFramePr/>
                <a:graphic xmlns:a="http://schemas.openxmlformats.org/drawingml/2006/main">
                  <a:graphicData uri="http://schemas.microsoft.com/office/word/2010/wordprocessingShape">
                    <wps:wsp>
                      <wps:cNvCnPr/>
                      <wps:spPr>
                        <a:xfrm>
                          <a:off x="0" y="0"/>
                          <a:ext cx="0" cy="506730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89CA1C" id="Straight Connector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3.9pt" to="264pt,4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" strokecolor="#002060" strokeweight="2.25pt">
                <v:stroke joinstyle="miter"/>
              </v:line>
            </w:pict>
          </mc:Fallback>
        </mc:AlternateContent>
      </w:r>
    </w:p>
    <w:p w14:paraId="51343681" w14:textId="77777777" w:rsidR="002A3487" w:rsidRDefault="002A3487" w:rsidP="00FB4F85">
      <w:pPr>
        <w:sectPr w:rsidR="002A3487" w:rsidSect="00942252">
          <w:type w:val="continuous"/>
          <w:pgSz w:w="12240" w:h="15840"/>
          <w:pgMar w:top="720" w:right="720" w:bottom="720" w:left="720" w:header="0" w:footer="0" w:gutter="0"/>
          <w:cols w:space="720"/>
          <w:titlePg/>
          <w:docGrid w:linePitch="360"/>
        </w:sectPr>
      </w:pPr>
    </w:p>
    <w:p w14:paraId="141260FC" w14:textId="2D59125D" w:rsidR="00C74EEC" w:rsidRPr="00C74EEC" w:rsidRDefault="00C74EEC" w:rsidP="002A3487">
      <w:pPr>
        <w:pStyle w:val="Heading3"/>
        <w:rPr>
          <w:rFonts w:ascii="Calibri" w:hAnsi="Calibri" w:cs="Calibri"/>
          <w:b/>
          <w:bCs/>
          <w:color w:val="1A2450" w:themeColor="accent3" w:themeShade="BF"/>
          <w:sz w:val="32"/>
          <w:szCs w:val="32"/>
        </w:rPr>
      </w:pPr>
      <w:r w:rsidRPr="00C74EEC">
        <w:rPr>
          <w:rFonts w:ascii="Calibri" w:hAnsi="Calibri" w:cs="Calibri"/>
          <w:b/>
          <w:bCs/>
          <w:color w:val="1A2450" w:themeColor="accent3" w:themeShade="BF"/>
          <w:sz w:val="32"/>
          <w:szCs w:val="32"/>
        </w:rPr>
        <w:t>Core Value</w:t>
      </w:r>
      <w:r>
        <w:rPr>
          <w:rFonts w:ascii="Calibri" w:hAnsi="Calibri" w:cs="Calibri"/>
          <w:b/>
          <w:bCs/>
          <w:color w:val="1A2450" w:themeColor="accent3" w:themeShade="BF"/>
          <w:sz w:val="32"/>
          <w:szCs w:val="32"/>
        </w:rPr>
        <w:t>:</w:t>
      </w:r>
    </w:p>
    <w:p w14:paraId="27A873A4" w14:textId="77777777" w:rsidR="00C74EEC" w:rsidRDefault="00C74EEC" w:rsidP="002A3487">
      <w:pPr>
        <w:pStyle w:val="Heading3"/>
        <w:rPr>
          <w:rFonts w:ascii="Arial" w:hAnsi="Arial" w:cs="Arial"/>
          <w:color w:val="333333"/>
          <w:sz w:val="27"/>
          <w:szCs w:val="27"/>
          <w:shd w:val="clear" w:color="auto" w:fill="FFFFFF"/>
        </w:rPr>
      </w:pPr>
      <w:r w:rsidRPr="00C74EEC">
        <w:rPr>
          <w:rStyle w:val="normaltextrun"/>
          <w:rFonts w:ascii="Calibri" w:eastAsia="Times New Roman" w:hAnsi="Calibri"/>
          <w:b/>
          <w:bCs/>
          <w:iCs w:val="0"/>
          <w:color w:val="auto"/>
          <w:sz w:val="28"/>
          <w:szCs w:val="28"/>
          <w:lang w:eastAsia="en-US"/>
        </w:rPr>
        <w:t>Individual Growth and Organizational Development</w:t>
      </w:r>
      <w:r>
        <w:rPr>
          <w:rStyle w:val="Strong"/>
          <w:rFonts w:ascii="Arial" w:hAnsi="Arial" w:cs="Arial"/>
          <w:color w:val="333333"/>
          <w:sz w:val="27"/>
          <w:szCs w:val="27"/>
          <w:shd w:val="clear" w:color="auto" w:fill="FFFFFF"/>
        </w:rPr>
        <w:t>:</w:t>
      </w:r>
      <w:r>
        <w:rPr>
          <w:rFonts w:ascii="Arial" w:hAnsi="Arial" w:cs="Arial"/>
          <w:color w:val="333333"/>
          <w:sz w:val="27"/>
          <w:szCs w:val="27"/>
          <w:shd w:val="clear" w:color="auto" w:fill="FFFFFF"/>
        </w:rPr>
        <w:t> </w:t>
      </w:r>
    </w:p>
    <w:p w14:paraId="2D081673" w14:textId="15B3A408" w:rsidR="00C74EEC" w:rsidRPr="00C74EEC" w:rsidRDefault="00C74EEC" w:rsidP="00CD71B3">
      <w:pPr>
        <w:pStyle w:val="Heading3"/>
        <w:rPr>
          <w:rFonts w:ascii="Calibri" w:hAnsi="Calibri" w:cs="Calibri"/>
          <w:b/>
          <w:bCs/>
          <w:color w:val="1A2450" w:themeColor="accent3" w:themeShade="BF"/>
          <w:sz w:val="32"/>
          <w:szCs w:val="32"/>
        </w:rPr>
      </w:pPr>
      <w:r w:rsidRPr="00C74EEC">
        <w:rPr>
          <w:rFonts w:ascii="Calibri" w:hAnsi="Calibri" w:cs="Arial"/>
          <w:color w:val="333333"/>
          <w:shd w:val="clear" w:color="auto" w:fill="FFFFFF"/>
        </w:rPr>
        <w:t>We commit to expanding our individual professional knowledge and skills, to benefit the Library and its customers</w:t>
      </w:r>
      <w:r w:rsidRPr="00C74EEC">
        <w:rPr>
          <w:rFonts w:ascii="Calibri" w:hAnsi="Calibri" w:cs="Arial"/>
          <w:color w:val="333333"/>
          <w:sz w:val="27"/>
          <w:szCs w:val="27"/>
          <w:shd w:val="clear" w:color="auto" w:fill="FFFFFF"/>
        </w:rPr>
        <w:t>.</w:t>
      </w:r>
    </w:p>
    <w:p w14:paraId="7EE710DA" w14:textId="77777777" w:rsidR="00C74EEC" w:rsidRPr="00CD71B3" w:rsidRDefault="00C74EEC" w:rsidP="00CD71B3">
      <w:pPr>
        <w:pStyle w:val="Heading3"/>
        <w:rPr>
          <w:rFonts w:ascii="Calibri" w:hAnsi="Calibri" w:cs="Calibri"/>
          <w:b/>
          <w:bCs/>
          <w:color w:val="1A2450" w:themeColor="accent3" w:themeShade="BF"/>
        </w:rPr>
      </w:pPr>
    </w:p>
    <w:p w14:paraId="24A7E657" w14:textId="430EBEE1" w:rsidR="002A3487" w:rsidRDefault="00C74EEC" w:rsidP="00CD71B3">
      <w:pPr>
        <w:pStyle w:val="Heading3"/>
        <w:rPr>
          <w:rFonts w:ascii="Calibri" w:hAnsi="Calibri" w:cs="Calibri"/>
          <w:b/>
          <w:bCs/>
          <w:color w:val="1A2450" w:themeColor="accent3" w:themeShade="BF"/>
          <w:sz w:val="32"/>
          <w:szCs w:val="32"/>
        </w:rPr>
      </w:pPr>
      <w:r>
        <w:rPr>
          <w:rFonts w:ascii="Calibri" w:hAnsi="Calibri" w:cs="Calibri"/>
          <w:b/>
          <w:bCs/>
          <w:color w:val="1A2450" w:themeColor="accent3" w:themeShade="BF"/>
          <w:sz w:val="32"/>
          <w:szCs w:val="32"/>
        </w:rPr>
        <w:t>Core Competency:</w:t>
      </w:r>
    </w:p>
    <w:p w14:paraId="5D8A1D1B" w14:textId="77777777" w:rsidR="00C74EEC" w:rsidRPr="00C74EEC" w:rsidRDefault="00C74EEC" w:rsidP="00C74EEC">
      <w:pPr>
        <w:pStyle w:val="paragraph"/>
        <w:spacing w:before="0" w:beforeAutospacing="0" w:after="0" w:afterAutospacing="0"/>
        <w:textAlignment w:val="baseline"/>
        <w:rPr>
          <w:rFonts w:ascii="Calibri" w:hAnsi="Calibri" w:cs="Segoe UI"/>
          <w:b/>
          <w:bCs/>
          <w:sz w:val="28"/>
          <w:szCs w:val="28"/>
        </w:rPr>
      </w:pPr>
      <w:r w:rsidRPr="00C74EEC">
        <w:rPr>
          <w:rStyle w:val="normaltextrun"/>
          <w:rFonts w:ascii="Calibri" w:hAnsi="Calibri" w:cs="Arial"/>
          <w:b/>
          <w:bCs/>
          <w:sz w:val="28"/>
          <w:szCs w:val="28"/>
        </w:rPr>
        <w:t>Professional Development: </w:t>
      </w:r>
      <w:r w:rsidRPr="00C74EEC">
        <w:rPr>
          <w:rStyle w:val="eop"/>
          <w:rFonts w:ascii="Calibri" w:hAnsi="Calibri" w:cs="Arial"/>
          <w:b/>
          <w:bCs/>
          <w:sz w:val="28"/>
          <w:szCs w:val="28"/>
        </w:rPr>
        <w:t> </w:t>
      </w:r>
    </w:p>
    <w:p w14:paraId="4C3EFCFE" w14:textId="21B806CE" w:rsidR="002A3487" w:rsidRDefault="00C74EEC" w:rsidP="00C74EEC">
      <w:pPr>
        <w:pStyle w:val="paragraph"/>
        <w:spacing w:before="0" w:beforeAutospacing="0" w:after="0" w:afterAutospacing="0"/>
        <w:textAlignment w:val="baseline"/>
        <w:rPr>
          <w:rStyle w:val="normaltextrun"/>
          <w:rFonts w:ascii="Calibri" w:hAnsi="Calibri" w:cs="Arial"/>
        </w:rPr>
      </w:pPr>
      <w:r w:rsidRPr="00C74EEC">
        <w:rPr>
          <w:rStyle w:val="normaltextrun"/>
          <w:rFonts w:ascii="Calibri" w:hAnsi="Calibri" w:cs="Arial"/>
        </w:rPr>
        <w:t>Takes initiative to identify, develop, and apply the technical and interpersonal skills/knowledge needed for effective job performance; demonstrates ability to learn and use existing and emerging tools (including technology) to achieve job-related purposes or goals</w:t>
      </w:r>
    </w:p>
    <w:p w14:paraId="07E04DA1" w14:textId="77777777" w:rsidR="00C74EEC" w:rsidRPr="00C74EEC" w:rsidRDefault="00C74EEC" w:rsidP="00C74EEC">
      <w:pPr>
        <w:pStyle w:val="paragraph"/>
        <w:spacing w:before="0" w:beforeAutospacing="0" w:after="0" w:afterAutospacing="0"/>
        <w:textAlignment w:val="baseline"/>
        <w:rPr>
          <w:rFonts w:ascii="Calibri" w:hAnsi="Calibri" w:cs="Segoe UI"/>
        </w:rPr>
      </w:pPr>
    </w:p>
    <w:p w14:paraId="2CE69EF5" w14:textId="51307D2D" w:rsidR="002A3487" w:rsidRPr="002A3487" w:rsidRDefault="002A3487" w:rsidP="002A3487">
      <w:pPr>
        <w:pStyle w:val="Heading3"/>
        <w:rPr>
          <w:rFonts w:ascii="Calibri" w:hAnsi="Calibri" w:cs="Calibri"/>
          <w:b/>
          <w:bCs/>
          <w:color w:val="1A2450" w:themeColor="accent3" w:themeShade="BF"/>
          <w:sz w:val="32"/>
          <w:szCs w:val="32"/>
        </w:rPr>
      </w:pPr>
      <w:r w:rsidRPr="002A3487">
        <w:rPr>
          <w:rFonts w:ascii="Calibri" w:hAnsi="Calibri" w:cs="Calibri"/>
          <w:b/>
          <w:bCs/>
          <w:color w:val="1A2450" w:themeColor="accent3" w:themeShade="BF"/>
          <w:sz w:val="32"/>
          <w:szCs w:val="32"/>
        </w:rPr>
        <w:t>Disclaimer</w:t>
      </w:r>
      <w:r>
        <w:rPr>
          <w:rFonts w:ascii="Calibri" w:hAnsi="Calibri" w:cs="Calibri"/>
          <w:b/>
          <w:bCs/>
          <w:color w:val="1A2450" w:themeColor="accent3" w:themeShade="BF"/>
          <w:sz w:val="32"/>
          <w:szCs w:val="32"/>
        </w:rPr>
        <w:t>:</w:t>
      </w:r>
    </w:p>
    <w:sdt>
      <w:sdtPr>
        <w:rPr>
          <w:rStyle w:val="normaltextrun"/>
          <w:rFonts w:ascii="Calibri" w:eastAsia="Times New Roman" w:hAnsi="Calibri" w:cs="Calibri"/>
          <w:color w:val="auto"/>
          <w:lang w:eastAsia="en-US"/>
        </w:rPr>
        <w:id w:val="-746886087"/>
        <w15:appearance w15:val="hidden"/>
      </w:sdtPr>
      <w:sdtEndPr>
        <w:rPr>
          <w:rStyle w:val="DefaultParagraphFont"/>
          <w:rFonts w:eastAsiaTheme="minorEastAsia"/>
          <w:color w:val="0D0D0D" w:themeColor="text1"/>
          <w:lang w:eastAsia="ja-JP"/>
        </w:rPr>
      </w:sdtEndPr>
      <w:sdtContent>
        <w:p w14:paraId="0B508B0D" w14:textId="6E7EA04D" w:rsidR="002A3487" w:rsidRPr="002A3487" w:rsidRDefault="002A3487" w:rsidP="002A3487">
          <w:pPr>
            <w:spacing w:after="0" w:line="240" w:lineRule="auto"/>
            <w:rPr>
              <w:rFonts w:ascii="Calibri" w:hAnsi="Calibri" w:cs="Calibri"/>
            </w:rPr>
          </w:pPr>
          <w:r w:rsidRPr="00E668F5">
            <w:rPr>
              <w:rStyle w:val="normaltextrun"/>
              <w:rFonts w:ascii="Calibri" w:eastAsia="Times New Roman" w:hAnsi="Calibri" w:cs="Calibri"/>
              <w:color w:val="auto"/>
              <w:lang w:eastAsia="en-US"/>
            </w:rPr>
            <w:t>The information contained in the multimedia content and resources/handouts posted represents the views and opinions of the original creators of the content and does not necessarily represent the views, procedures or policies of the Oklahoma Metropolitan Library System.</w:t>
          </w:r>
          <w:r w:rsidRPr="005E0A2D">
            <w:rPr>
              <w:rFonts w:ascii="Calibri" w:hAnsi="Calibri" w:cs="Calibri"/>
            </w:rPr>
            <w:t xml:space="preserve"> </w:t>
          </w:r>
        </w:p>
      </w:sdtContent>
    </w:sdt>
    <w:p w14:paraId="21BF5CA7" w14:textId="3378768E" w:rsidR="002A3487" w:rsidRDefault="002A3487" w:rsidP="002A3487">
      <w:pPr>
        <w:jc w:val="center"/>
        <w:rPr>
          <w:rFonts w:ascii="Calibri" w:hAnsi="Calibri"/>
          <w:b/>
          <w:bCs/>
          <w:color w:val="1A2450" w:themeColor="accent3" w:themeShade="BF"/>
          <w:sz w:val="22"/>
          <w:szCs w:val="22"/>
        </w:rPr>
      </w:pPr>
    </w:p>
    <w:p w14:paraId="2F6900C6" w14:textId="7B872EEA" w:rsidR="008050B0" w:rsidRDefault="008050B0" w:rsidP="002A3487">
      <w:pPr>
        <w:jc w:val="center"/>
        <w:rPr>
          <w:rFonts w:ascii="Calibri" w:hAnsi="Calibri"/>
          <w:b/>
          <w:bCs/>
          <w:color w:val="1A2450" w:themeColor="accent3" w:themeShade="BF"/>
          <w:sz w:val="22"/>
          <w:szCs w:val="22"/>
        </w:rPr>
      </w:pPr>
    </w:p>
    <w:p w14:paraId="354508BC" w14:textId="43E776A4" w:rsidR="002A3487" w:rsidRPr="002A3487" w:rsidRDefault="002A3487" w:rsidP="002A3487">
      <w:pPr>
        <w:spacing w:line="240" w:lineRule="auto"/>
        <w:rPr>
          <w:rFonts w:ascii="Calibri" w:hAnsi="Calibri" w:cs="Calibri"/>
          <w:b/>
          <w:color w:val="1A2450" w:themeColor="accent3"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3487">
        <w:rPr>
          <w:rFonts w:ascii="Calibri" w:hAnsi="Calibri"/>
          <w:b/>
          <w:bCs/>
          <w:color w:val="1A2450" w:themeColor="accent3" w:themeShade="BF"/>
          <w:sz w:val="32"/>
          <w:szCs w:val="32"/>
        </w:rPr>
        <w:t>Professional Development Credit “Summary</w:t>
      </w:r>
      <w:r w:rsidRPr="002A3487">
        <w:rPr>
          <w:rFonts w:ascii="Calibri" w:hAnsi="Calibri" w:cs="Calibri"/>
          <w:b/>
          <w:color w:val="1A2450" w:themeColor="accent3"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2D01CB0" w14:textId="7F1F2377" w:rsidR="002A3487" w:rsidRPr="002A3487" w:rsidRDefault="002A3487" w:rsidP="002A3487">
      <w:pPr>
        <w:spacing w:after="240"/>
        <w:rPr>
          <w:rFonts w:ascii="Calibri" w:hAnsi="Calibri" w:cs="Calibri"/>
        </w:rPr>
      </w:pPr>
      <w:r>
        <w:rPr>
          <w:rFonts w:ascii="Calibri" w:hAnsi="Calibri" w:cs="Calibri"/>
        </w:rPr>
        <w:t>To receive credit for professional development opportunities taken outside of EduBrite</w:t>
      </w:r>
      <w:r w:rsidR="00A200F3">
        <w:rPr>
          <w:rFonts w:ascii="Calibri" w:hAnsi="Calibri" w:cs="Calibri"/>
        </w:rPr>
        <w:t>,</w:t>
      </w:r>
      <w:r>
        <w:rPr>
          <w:rFonts w:ascii="Calibri" w:hAnsi="Calibri" w:cs="Calibri"/>
        </w:rPr>
        <w:t xml:space="preserve"> </w:t>
      </w:r>
      <w:r w:rsidR="00A200F3">
        <w:rPr>
          <w:rFonts w:ascii="Calibri" w:hAnsi="Calibri" w:cs="Calibri"/>
        </w:rPr>
        <w:t>y</w:t>
      </w:r>
      <w:r>
        <w:rPr>
          <w:rFonts w:ascii="Calibri" w:hAnsi="Calibri" w:cs="Calibri"/>
        </w:rPr>
        <w:t>ou will need to complete the ‘</w:t>
      </w:r>
      <w:r w:rsidRPr="00133CA9">
        <w:rPr>
          <w:rFonts w:ascii="Calibri" w:hAnsi="Calibri" w:cs="Calibri"/>
          <w:i/>
          <w:iCs/>
        </w:rPr>
        <w:t>shorten’</w:t>
      </w:r>
      <w:r>
        <w:rPr>
          <w:rFonts w:ascii="Calibri" w:hAnsi="Calibri" w:cs="Calibri"/>
        </w:rPr>
        <w:t xml:space="preserve"> Outside Event Summary via the link. </w:t>
      </w:r>
      <w:r w:rsidRPr="002A3487">
        <w:rPr>
          <w:rFonts w:ascii="Calibri" w:hAnsi="Calibri" w:cs="Calibri"/>
        </w:rPr>
        <w:t xml:space="preserve"> </w:t>
      </w:r>
      <w:bookmarkStart w:id="2" w:name="_Hlk37942490"/>
      <w:r w:rsidRPr="00330531">
        <w:rPr>
          <w:rFonts w:ascii="Calibri" w:hAnsi="Calibri" w:cs="Calibri"/>
          <w:color w:val="0070C0"/>
        </w:rPr>
        <w:fldChar w:fldCharType="begin"/>
      </w:r>
      <w:r w:rsidRPr="00330531">
        <w:rPr>
          <w:rFonts w:ascii="Calibri" w:hAnsi="Calibri" w:cs="Calibri"/>
          <w:color w:val="0070C0"/>
        </w:rPr>
        <w:instrText xml:space="preserve"> HYPERLINK "https://bit.ly/2yl6vZ4" </w:instrText>
      </w:r>
      <w:r w:rsidRPr="00330531">
        <w:rPr>
          <w:rFonts w:ascii="Calibri" w:hAnsi="Calibri" w:cs="Calibri"/>
          <w:color w:val="0070C0"/>
        </w:rPr>
        <w:fldChar w:fldCharType="separate"/>
      </w:r>
      <w:r w:rsidRPr="00330531">
        <w:rPr>
          <w:rStyle w:val="Hyperlink"/>
          <w:rFonts w:ascii="Calibri" w:hAnsi="Calibri" w:cs="Calibri"/>
          <w:color w:val="0070C0"/>
        </w:rPr>
        <w:t>https://bit.ly/2yl6vZ4</w:t>
      </w:r>
      <w:r w:rsidRPr="00330531">
        <w:rPr>
          <w:rFonts w:ascii="Calibri" w:hAnsi="Calibri" w:cs="Calibri"/>
          <w:color w:val="0070C0"/>
        </w:rPr>
        <w:fldChar w:fldCharType="end"/>
      </w:r>
      <w:r w:rsidRPr="00330531">
        <w:rPr>
          <w:rFonts w:ascii="Calibri" w:hAnsi="Calibri" w:cs="Calibri"/>
          <w:color w:val="0070C0"/>
        </w:rPr>
        <w:t xml:space="preserve"> </w:t>
      </w:r>
      <w:bookmarkEnd w:id="2"/>
    </w:p>
    <w:p w14:paraId="14E96328" w14:textId="2DBD339E" w:rsidR="002A3487" w:rsidRDefault="002A3487" w:rsidP="002A3487">
      <w:pPr>
        <w:spacing w:after="240"/>
        <w:rPr>
          <w:rFonts w:ascii="Calibri" w:hAnsi="Calibri" w:cs="Calibri"/>
        </w:rPr>
      </w:pPr>
      <w:r w:rsidRPr="002A3487">
        <w:rPr>
          <w:rFonts w:ascii="Calibri" w:hAnsi="Calibri" w:cs="Calibri"/>
        </w:rPr>
        <w:t>A copy of the summary will be shared with your supervisor to allow the conversations to continue at your locations.</w:t>
      </w:r>
    </w:p>
    <w:p w14:paraId="4E720E89" w14:textId="080C5124" w:rsidR="002A3487" w:rsidRPr="002A3487" w:rsidRDefault="00133CA9" w:rsidP="002A3487">
      <w:pPr>
        <w:spacing w:after="240"/>
        <w:rPr>
          <w:rFonts w:ascii="Calibri" w:hAnsi="Calibri" w:cs="Calibri"/>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bCs/>
        </w:rPr>
        <w:t>TIP</w:t>
      </w:r>
      <w:r w:rsidR="002A3487">
        <w:rPr>
          <w:rFonts w:ascii="Calibri" w:hAnsi="Calibri" w:cs="Calibri"/>
        </w:rPr>
        <w:t>: Track your professional development training/workshops in a document to be able to access when needed for your one on ones or end of the year review.</w:t>
      </w:r>
    </w:p>
    <w:p w14:paraId="3EC2F46D" w14:textId="7B421822" w:rsidR="005E0A2D" w:rsidRDefault="00C74EEC" w:rsidP="00C74EEC">
      <w:pPr>
        <w:pStyle w:val="Heading3"/>
        <w:rPr>
          <w:rFonts w:ascii="Calibri" w:hAnsi="Calibri" w:cs="Calibri"/>
          <w:b/>
          <w:bCs/>
          <w:color w:val="1A2450" w:themeColor="accent3" w:themeShade="BF"/>
          <w:sz w:val="32"/>
          <w:szCs w:val="32"/>
        </w:rPr>
      </w:pPr>
      <w:r w:rsidRPr="00C74EEC">
        <w:rPr>
          <w:rFonts w:ascii="Calibri" w:hAnsi="Calibri" w:cs="Calibri"/>
          <w:b/>
          <w:bCs/>
          <w:color w:val="1A2450" w:themeColor="accent3" w:themeShade="BF"/>
          <w:sz w:val="32"/>
          <w:szCs w:val="32"/>
        </w:rPr>
        <w:t>EduBrite Access</w:t>
      </w:r>
      <w:r>
        <w:rPr>
          <w:rFonts w:ascii="Calibri" w:hAnsi="Calibri" w:cs="Calibri"/>
          <w:b/>
          <w:bCs/>
          <w:color w:val="1A2450" w:themeColor="accent3" w:themeShade="BF"/>
          <w:sz w:val="32"/>
          <w:szCs w:val="32"/>
        </w:rPr>
        <w:t>:</w:t>
      </w:r>
    </w:p>
    <w:p w14:paraId="1F93ABAC" w14:textId="77777777" w:rsidR="00FE1609" w:rsidRPr="001A2A51" w:rsidRDefault="00FE1609" w:rsidP="00FE1609">
      <w:pPr>
        <w:rPr>
          <w:rFonts w:ascii="Calibri" w:hAnsi="Calibri" w:cs="Calibri"/>
        </w:rPr>
      </w:pPr>
      <w:r w:rsidRPr="001A2A51">
        <w:rPr>
          <w:rFonts w:ascii="Calibri" w:hAnsi="Calibri" w:cs="Calibri"/>
          <w:b/>
          <w:bCs/>
        </w:rPr>
        <w:t>All staff</w:t>
      </w:r>
      <w:r w:rsidRPr="001A2A51">
        <w:rPr>
          <w:rFonts w:ascii="Calibri" w:hAnsi="Calibri" w:cs="Calibri"/>
        </w:rPr>
        <w:t xml:space="preserve"> can access EduBrite through their Smart phones, tablets, laptops or PC with the following link and Internet connection.~ </w:t>
      </w:r>
      <w:hyperlink r:id="rId22" w:history="1">
        <w:r w:rsidRPr="001A2A51">
          <w:rPr>
            <w:rStyle w:val="Hyperlink"/>
            <w:rFonts w:ascii="Calibri" w:hAnsi="Calibri" w:cs="Calibri"/>
            <w:color w:val="296D9D" w:themeColor="accent1" w:themeShade="BF"/>
          </w:rPr>
          <w:t>https://metrolibrary.edubrite.com/oltpublish/site/signin.do</w:t>
        </w:r>
      </w:hyperlink>
    </w:p>
    <w:p w14:paraId="0FDE48EA" w14:textId="669AC27A" w:rsidR="002A3487" w:rsidRPr="001A2A51" w:rsidRDefault="00AC6AF7" w:rsidP="00AC6AF7">
      <w:pPr>
        <w:spacing w:after="240"/>
        <w:rPr>
          <w:rFonts w:ascii="Calibri" w:hAnsi="Calibri" w:cs="Calibri"/>
          <w:i/>
          <w:iCs/>
        </w:rPr>
      </w:pPr>
      <w:r w:rsidRPr="001A2A51">
        <w:rPr>
          <w:rFonts w:ascii="Calibri" w:hAnsi="Calibri" w:cs="Calibri"/>
          <w:i/>
          <w:iCs/>
        </w:rPr>
        <w:t>Chrome is the ‘recommended’ browser for EduBrite.</w:t>
      </w:r>
    </w:p>
    <w:p w14:paraId="70CB78A0" w14:textId="77777777" w:rsidR="00A8684F" w:rsidRDefault="00A8684F" w:rsidP="00FB4F85">
      <w:pPr>
        <w:sectPr w:rsidR="00A8684F" w:rsidSect="002A3487">
          <w:type w:val="continuous"/>
          <w:pgSz w:w="12240" w:h="15840"/>
          <w:pgMar w:top="720" w:right="720" w:bottom="720" w:left="720" w:header="0" w:footer="0" w:gutter="0"/>
          <w:cols w:num="2" w:space="720"/>
          <w:titlePg/>
          <w:docGrid w:linePitch="360"/>
        </w:sectPr>
      </w:pPr>
    </w:p>
    <w:p w14:paraId="0DF34561" w14:textId="7B674F05" w:rsidR="002A3487" w:rsidRDefault="002A3487" w:rsidP="00FB4F85"/>
    <w:p w14:paraId="454F6754" w14:textId="377AECF5" w:rsidR="00AC3421" w:rsidRDefault="00AC3421" w:rsidP="00FB4F85"/>
    <w:p w14:paraId="01E14B6C" w14:textId="1AFA9EF9" w:rsidR="00AC3421" w:rsidRDefault="00AC3421" w:rsidP="00FB4F85"/>
    <w:p w14:paraId="1BB16F55" w14:textId="6CDA93DE" w:rsidR="00AC3421" w:rsidRDefault="00AC3421" w:rsidP="00FB4F85"/>
    <w:p w14:paraId="186791DA" w14:textId="585328BE" w:rsidR="00AC3421" w:rsidRDefault="00AC3421" w:rsidP="00FB4F85"/>
    <w:p w14:paraId="094EE4FB" w14:textId="1D19754B" w:rsidR="00AC3421" w:rsidRDefault="00AC3421" w:rsidP="00FB4F85"/>
    <w:p w14:paraId="74B57AEF" w14:textId="77777777" w:rsidR="00AC3421" w:rsidRDefault="00AC3421" w:rsidP="00FB4F85"/>
    <w:p w14:paraId="674BE09B" w14:textId="0E2FF5FB" w:rsidR="00E10CB8" w:rsidRDefault="00E10CB8" w:rsidP="00FB4F85"/>
    <w:p w14:paraId="7A04C976" w14:textId="24B19C82" w:rsidR="00E10CB8" w:rsidRDefault="00E10CB8" w:rsidP="00FB4F85"/>
    <w:p w14:paraId="4CCDE0FF" w14:textId="5FEC4CAC" w:rsidR="00E10CB8" w:rsidRDefault="00E10CB8" w:rsidP="00FB4F85"/>
    <w:p w14:paraId="0ABB9691" w14:textId="729F219F" w:rsidR="002A3487" w:rsidRDefault="00DE39CC" w:rsidP="00FB4F85">
      <w:r>
        <w:rPr>
          <w:noProof/>
        </w:rPr>
        <w:lastRenderedPageBreak/>
        <mc:AlternateContent>
          <mc:Choice Requires="wps">
            <w:drawing>
              <wp:anchor distT="0" distB="0" distL="114300" distR="114300" simplePos="0" relativeHeight="251651584" behindDoc="0" locked="0" layoutInCell="1" allowOverlap="1" wp14:anchorId="0A19B508" wp14:editId="5DD9CD24">
                <wp:simplePos x="0" y="0"/>
                <wp:positionH relativeFrom="margin">
                  <wp:align>center</wp:align>
                </wp:positionH>
                <wp:positionV relativeFrom="paragraph">
                  <wp:posOffset>8255</wp:posOffset>
                </wp:positionV>
                <wp:extent cx="6867525" cy="17621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6867525" cy="17621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C3F788C" w14:textId="66ADBA1D" w:rsidR="00271FE2" w:rsidRPr="00FE166D" w:rsidRDefault="00271FE2" w:rsidP="00A8684F">
                            <w:pPr>
                              <w:rPr>
                                <w:rFonts w:ascii="Calibri" w:hAnsi="Calibri"/>
                                <w:color w:val="FFFFFF" w:themeColor="background1"/>
                                <w:sz w:val="40"/>
                                <w:szCs w:val="40"/>
                              </w:rPr>
                            </w:pPr>
                            <w:r w:rsidRPr="00FE166D">
                              <w:rPr>
                                <w:rFonts w:ascii="Calibri" w:hAnsi="Calibri"/>
                                <w:color w:val="FFFFFF" w:themeColor="background1"/>
                                <w:sz w:val="40"/>
                                <w:szCs w:val="40"/>
                              </w:rPr>
                              <w:t>MetroU Live Virtual Webinar</w:t>
                            </w:r>
                          </w:p>
                          <w:p w14:paraId="505F72A7" w14:textId="00A773E2" w:rsidR="00271FE2" w:rsidRPr="00FE166D" w:rsidRDefault="00BE75E0" w:rsidP="0068524C">
                            <w:pPr>
                              <w:pStyle w:val="ListParagraph"/>
                              <w:numPr>
                                <w:ilvl w:val="0"/>
                                <w:numId w:val="5"/>
                              </w:numPr>
                              <w:ind w:left="450" w:hanging="270"/>
                              <w:rPr>
                                <w:rStyle w:val="normaltextrun1"/>
                                <w:rFonts w:ascii="Calibri" w:eastAsia="Times New Roman" w:hAnsi="Calibri" w:cstheme="minorHAnsi"/>
                                <w:color w:val="FFFFFF" w:themeColor="background1"/>
                                <w:sz w:val="32"/>
                                <w:szCs w:val="32"/>
                              </w:rPr>
                            </w:pPr>
                            <w:r w:rsidRPr="00FE166D">
                              <w:rPr>
                                <w:rStyle w:val="normaltextrun1"/>
                                <w:rFonts w:ascii="Calibri" w:eastAsia="Times New Roman" w:hAnsi="Calibri" w:cstheme="minorHAnsi"/>
                                <w:color w:val="FFFFFF" w:themeColor="background1"/>
                                <w:sz w:val="32"/>
                                <w:szCs w:val="32"/>
                              </w:rPr>
                              <w:t>Virtual MS Office Planner</w:t>
                            </w:r>
                            <w:r w:rsidR="00675323" w:rsidRPr="00FE166D">
                              <w:rPr>
                                <w:rStyle w:val="normaltextrun1"/>
                                <w:rFonts w:ascii="Calibri" w:eastAsia="Times New Roman" w:hAnsi="Calibri" w:cstheme="minorHAnsi"/>
                                <w:color w:val="FFFFFF" w:themeColor="background1"/>
                                <w:sz w:val="32"/>
                                <w:szCs w:val="32"/>
                              </w:rPr>
                              <w:t xml:space="preserve"> </w:t>
                            </w:r>
                            <w:r w:rsidR="00271FE2" w:rsidRPr="00FE166D">
                              <w:rPr>
                                <w:rStyle w:val="normaltextrun1"/>
                                <w:rFonts w:ascii="Calibri" w:eastAsia="Times New Roman" w:hAnsi="Calibri" w:cstheme="minorHAnsi"/>
                                <w:color w:val="FFFFFF" w:themeColor="background1"/>
                                <w:sz w:val="32"/>
                                <w:szCs w:val="32"/>
                              </w:rPr>
                              <w:t xml:space="preserve">– </w:t>
                            </w:r>
                            <w:r w:rsidRPr="00FE166D">
                              <w:rPr>
                                <w:rStyle w:val="normaltextrun1"/>
                                <w:rFonts w:ascii="Calibri" w:eastAsia="Times New Roman" w:hAnsi="Calibri" w:cstheme="minorHAnsi"/>
                                <w:color w:val="FFFFFF" w:themeColor="background1"/>
                                <w:sz w:val="32"/>
                                <w:szCs w:val="32"/>
                              </w:rPr>
                              <w:t>06/0</w:t>
                            </w:r>
                            <w:r w:rsidR="00212397">
                              <w:rPr>
                                <w:rStyle w:val="normaltextrun1"/>
                                <w:rFonts w:ascii="Calibri" w:eastAsia="Times New Roman" w:hAnsi="Calibri" w:cstheme="minorHAnsi"/>
                                <w:color w:val="FFFFFF" w:themeColor="background1"/>
                                <w:sz w:val="32"/>
                                <w:szCs w:val="32"/>
                              </w:rPr>
                              <w:t>9</w:t>
                            </w:r>
                            <w:r w:rsidRPr="00FE166D">
                              <w:rPr>
                                <w:rStyle w:val="normaltextrun1"/>
                                <w:rFonts w:ascii="Calibri" w:eastAsia="Times New Roman" w:hAnsi="Calibri" w:cstheme="minorHAnsi"/>
                                <w:color w:val="FFFFFF" w:themeColor="background1"/>
                                <w:sz w:val="32"/>
                                <w:szCs w:val="32"/>
                              </w:rPr>
                              <w:t>/20</w:t>
                            </w:r>
                          </w:p>
                          <w:p w14:paraId="5C3621EE" w14:textId="77777777" w:rsidR="00CC0A72" w:rsidRPr="00CC0A72" w:rsidRDefault="00BE75E0" w:rsidP="00BE75E0">
                            <w:pPr>
                              <w:pStyle w:val="ListParagraph"/>
                              <w:numPr>
                                <w:ilvl w:val="0"/>
                                <w:numId w:val="5"/>
                              </w:numPr>
                              <w:rPr>
                                <w:rStyle w:val="normaltextrun1"/>
                                <w:rFonts w:ascii="Calibri" w:eastAsia="Times New Roman" w:hAnsi="Calibri" w:cstheme="minorHAnsi"/>
                                <w:color w:val="FFFFFF" w:themeColor="background1"/>
                              </w:rPr>
                            </w:pPr>
                            <w:r w:rsidRPr="00FE166D">
                              <w:rPr>
                                <w:rStyle w:val="normaltextrun1"/>
                                <w:rFonts w:ascii="Calibri" w:eastAsia="Times New Roman" w:hAnsi="Calibri" w:cstheme="minorHAnsi"/>
                                <w:color w:val="FFFFFF" w:themeColor="background1"/>
                                <w:sz w:val="32"/>
                                <w:szCs w:val="32"/>
                              </w:rPr>
                              <w:t>@ 10</w:t>
                            </w:r>
                            <w:r w:rsidR="00AE777D" w:rsidRPr="00FE166D">
                              <w:rPr>
                                <w:rStyle w:val="normaltextrun1"/>
                                <w:rFonts w:ascii="Calibri" w:eastAsia="Times New Roman" w:hAnsi="Calibri" w:cstheme="minorHAnsi"/>
                                <w:color w:val="FFFFFF" w:themeColor="background1"/>
                                <w:sz w:val="32"/>
                                <w:szCs w:val="32"/>
                              </w:rPr>
                              <w:t xml:space="preserve">:00 </w:t>
                            </w:r>
                            <w:r w:rsidRPr="00FE166D">
                              <w:rPr>
                                <w:rStyle w:val="normaltextrun1"/>
                                <w:rFonts w:ascii="Calibri" w:eastAsia="Times New Roman" w:hAnsi="Calibri" w:cstheme="minorHAnsi"/>
                                <w:color w:val="FFFFFF" w:themeColor="background1"/>
                                <w:sz w:val="32"/>
                                <w:szCs w:val="32"/>
                              </w:rPr>
                              <w:t xml:space="preserve">am </w:t>
                            </w:r>
                          </w:p>
                          <w:p w14:paraId="5CA46246" w14:textId="059E7F45" w:rsidR="00BE75E0" w:rsidRDefault="00CC0A72" w:rsidP="00BE75E0">
                            <w:pPr>
                              <w:pStyle w:val="ListParagraph"/>
                              <w:numPr>
                                <w:ilvl w:val="0"/>
                                <w:numId w:val="5"/>
                              </w:numPr>
                              <w:rPr>
                                <w:rStyle w:val="normaltextrun1"/>
                                <w:rFonts w:ascii="Calibri" w:eastAsia="Times New Roman" w:hAnsi="Calibri" w:cstheme="minorHAnsi"/>
                                <w:color w:val="FFFFFF" w:themeColor="background1"/>
                              </w:rPr>
                            </w:pPr>
                            <w:r>
                              <w:rPr>
                                <w:rStyle w:val="normaltextrun1"/>
                                <w:rFonts w:ascii="Calibri" w:eastAsia="Times New Roman" w:hAnsi="Calibri" w:cstheme="minorHAnsi"/>
                                <w:color w:val="FFFFFF" w:themeColor="background1"/>
                                <w:sz w:val="32"/>
                                <w:szCs w:val="32"/>
                              </w:rPr>
                              <w:t>or</w:t>
                            </w:r>
                            <w:r w:rsidR="00BE75E0" w:rsidRPr="00FE166D">
                              <w:rPr>
                                <w:rStyle w:val="normaltextrun1"/>
                                <w:rFonts w:ascii="Calibri" w:eastAsia="Times New Roman" w:hAnsi="Calibri" w:cstheme="minorHAnsi"/>
                                <w:color w:val="FFFFFF" w:themeColor="background1"/>
                                <w:sz w:val="32"/>
                                <w:szCs w:val="32"/>
                              </w:rPr>
                              <w:t xml:space="preserve"> 2</w:t>
                            </w:r>
                            <w:r w:rsidR="00AE777D" w:rsidRPr="00FE166D">
                              <w:rPr>
                                <w:rStyle w:val="normaltextrun1"/>
                                <w:rFonts w:ascii="Calibri" w:eastAsia="Times New Roman" w:hAnsi="Calibri" w:cstheme="minorHAnsi"/>
                                <w:color w:val="FFFFFF" w:themeColor="background1"/>
                                <w:sz w:val="32"/>
                                <w:szCs w:val="32"/>
                              </w:rPr>
                              <w:t xml:space="preserve">:00 </w:t>
                            </w:r>
                            <w:r w:rsidR="00BE75E0" w:rsidRPr="00FE166D">
                              <w:rPr>
                                <w:rStyle w:val="normaltextrun1"/>
                                <w:rFonts w:ascii="Calibri" w:eastAsia="Times New Roman" w:hAnsi="Calibri" w:cstheme="minorHAnsi"/>
                                <w:color w:val="FFFFFF" w:themeColor="background1"/>
                                <w:sz w:val="32"/>
                                <w:szCs w:val="32"/>
                              </w:rPr>
                              <w:t>pm</w:t>
                            </w:r>
                          </w:p>
                          <w:p w14:paraId="340E2B68" w14:textId="77777777" w:rsidR="00FE166D" w:rsidRPr="00FE166D" w:rsidRDefault="00FE166D" w:rsidP="00FE166D">
                            <w:pPr>
                              <w:rPr>
                                <w:rStyle w:val="normaltextrun1"/>
                                <w:rFonts w:ascii="Calibri" w:eastAsia="Times New Roman" w:hAnsi="Calibri" w:cstheme="minorHAnsi"/>
                                <w:color w:val="FFFFFF" w:themeColor="background1"/>
                              </w:rPr>
                            </w:pPr>
                          </w:p>
                          <w:p w14:paraId="31C9DC94" w14:textId="392A12F9" w:rsidR="00271FE2" w:rsidRPr="00A8684F" w:rsidRDefault="00271FE2" w:rsidP="00A8684F">
                            <w:pPr>
                              <w:spacing w:line="240" w:lineRule="auto"/>
                              <w:rPr>
                                <w:rFonts w:ascii="Calibri" w:hAnsi="Calibri"/>
                                <w:b/>
                                <w:bCs/>
                                <w:color w:val="FFFFFF" w:themeColor="background1"/>
                                <w:sz w:val="32"/>
                                <w:szCs w:val="32"/>
                              </w:rPr>
                            </w:pPr>
                            <w:r w:rsidRPr="00A8684F">
                              <w:rPr>
                                <w:rFonts w:ascii="Calibri" w:hAnsi="Calibri"/>
                                <w:b/>
                                <w:bCs/>
                                <w:i/>
                                <w:iCs/>
                                <w:color w:val="FFFFFF" w:themeColor="background1"/>
                                <w:sz w:val="32"/>
                                <w:szCs w:val="32"/>
                              </w:rPr>
                              <w:t>Enrollment required through</w:t>
                            </w:r>
                            <w:hyperlink r:id="rId23" w:history="1">
                              <w:r w:rsidRPr="00A8684F">
                                <w:rPr>
                                  <w:rStyle w:val="Hyperlink"/>
                                  <w:rFonts w:ascii="Calibri" w:hAnsi="Calibri"/>
                                  <w:b/>
                                  <w:bCs/>
                                  <w:i/>
                                  <w:iCs/>
                                  <w:color w:val="0070C0"/>
                                  <w:sz w:val="32"/>
                                  <w:szCs w:val="32"/>
                                </w:rPr>
                                <w:t xml:space="preserve"> </w:t>
                              </w:r>
                              <w:r w:rsidRPr="00133CA9">
                                <w:rPr>
                                  <w:rStyle w:val="Hyperlink"/>
                                  <w:rFonts w:ascii="Calibri" w:hAnsi="Calibri"/>
                                  <w:b/>
                                  <w:bCs/>
                                  <w:i/>
                                  <w:iCs/>
                                  <w:color w:val="FFFFFF" w:themeColor="background1"/>
                                  <w:sz w:val="32"/>
                                  <w:szCs w:val="32"/>
                                  <w:u w:val="none"/>
                                </w:rPr>
                                <w:t>EduBrite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19B508" id="Rectangle 19" o:spid="_x0000_s1028" style="position:absolute;margin-left:0;margin-top:.65pt;width:540.75pt;height:138.75pt;z-index:2516515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" fillcolor="#23316b [3206]" strokecolor="#111835 [1606]" strokeweight="1pt">
                <v:textbox>
                  <w:txbxContent>
                    <w:p w14:paraId="5C3F788C" w14:textId="66ADBA1D" w:rsidR="00271FE2" w:rsidRPr="00FE166D" w:rsidRDefault="00271FE2" w:rsidP="00A8684F">
                      <w:pPr>
                        <w:rPr>
                          <w:rFonts w:ascii="Calibri" w:hAnsi="Calibri"/>
                          <w:color w:val="FFFFFF" w:themeColor="background1"/>
                          <w:sz w:val="40"/>
                          <w:szCs w:val="40"/>
                        </w:rPr>
                      </w:pPr>
                      <w:r w:rsidRPr="00FE166D">
                        <w:rPr>
                          <w:rFonts w:ascii="Calibri" w:hAnsi="Calibri"/>
                          <w:color w:val="FFFFFF" w:themeColor="background1"/>
                          <w:sz w:val="40"/>
                          <w:szCs w:val="40"/>
                        </w:rPr>
                        <w:t>MetroU Live Virtual Webinar</w:t>
                      </w:r>
                    </w:p>
                    <w:p w14:paraId="505F72A7" w14:textId="00A773E2" w:rsidR="00271FE2" w:rsidRPr="00FE166D" w:rsidRDefault="00BE75E0" w:rsidP="0068524C">
                      <w:pPr>
                        <w:pStyle w:val="ListParagraph"/>
                        <w:numPr>
                          <w:ilvl w:val="0"/>
                          <w:numId w:val="5"/>
                        </w:numPr>
                        <w:ind w:left="450" w:hanging="270"/>
                        <w:rPr>
                          <w:rStyle w:val="normaltextrun1"/>
                          <w:rFonts w:ascii="Calibri" w:eastAsia="Times New Roman" w:hAnsi="Calibri" w:cstheme="minorHAnsi"/>
                          <w:color w:val="FFFFFF" w:themeColor="background1"/>
                          <w:sz w:val="32"/>
                          <w:szCs w:val="32"/>
                        </w:rPr>
                      </w:pPr>
                      <w:r w:rsidRPr="00FE166D">
                        <w:rPr>
                          <w:rStyle w:val="normaltextrun1"/>
                          <w:rFonts w:ascii="Calibri" w:eastAsia="Times New Roman" w:hAnsi="Calibri" w:cstheme="minorHAnsi"/>
                          <w:color w:val="FFFFFF" w:themeColor="background1"/>
                          <w:sz w:val="32"/>
                          <w:szCs w:val="32"/>
                        </w:rPr>
                        <w:t>Virtual MS Office Planner</w:t>
                      </w:r>
                      <w:r w:rsidR="00675323" w:rsidRPr="00FE166D">
                        <w:rPr>
                          <w:rStyle w:val="normaltextrun1"/>
                          <w:rFonts w:ascii="Calibri" w:eastAsia="Times New Roman" w:hAnsi="Calibri" w:cstheme="minorHAnsi"/>
                          <w:color w:val="FFFFFF" w:themeColor="background1"/>
                          <w:sz w:val="32"/>
                          <w:szCs w:val="32"/>
                        </w:rPr>
                        <w:t xml:space="preserve"> </w:t>
                      </w:r>
                      <w:r w:rsidR="00271FE2" w:rsidRPr="00FE166D">
                        <w:rPr>
                          <w:rStyle w:val="normaltextrun1"/>
                          <w:rFonts w:ascii="Calibri" w:eastAsia="Times New Roman" w:hAnsi="Calibri" w:cstheme="minorHAnsi"/>
                          <w:color w:val="FFFFFF" w:themeColor="background1"/>
                          <w:sz w:val="32"/>
                          <w:szCs w:val="32"/>
                        </w:rPr>
                        <w:t xml:space="preserve">– </w:t>
                      </w:r>
                      <w:r w:rsidRPr="00FE166D">
                        <w:rPr>
                          <w:rStyle w:val="normaltextrun1"/>
                          <w:rFonts w:ascii="Calibri" w:eastAsia="Times New Roman" w:hAnsi="Calibri" w:cstheme="minorHAnsi"/>
                          <w:color w:val="FFFFFF" w:themeColor="background1"/>
                          <w:sz w:val="32"/>
                          <w:szCs w:val="32"/>
                        </w:rPr>
                        <w:t>06/0</w:t>
                      </w:r>
                      <w:r w:rsidR="00212397">
                        <w:rPr>
                          <w:rStyle w:val="normaltextrun1"/>
                          <w:rFonts w:ascii="Calibri" w:eastAsia="Times New Roman" w:hAnsi="Calibri" w:cstheme="minorHAnsi"/>
                          <w:color w:val="FFFFFF" w:themeColor="background1"/>
                          <w:sz w:val="32"/>
                          <w:szCs w:val="32"/>
                        </w:rPr>
                        <w:t>9</w:t>
                      </w:r>
                      <w:r w:rsidRPr="00FE166D">
                        <w:rPr>
                          <w:rStyle w:val="normaltextrun1"/>
                          <w:rFonts w:ascii="Calibri" w:eastAsia="Times New Roman" w:hAnsi="Calibri" w:cstheme="minorHAnsi"/>
                          <w:color w:val="FFFFFF" w:themeColor="background1"/>
                          <w:sz w:val="32"/>
                          <w:szCs w:val="32"/>
                        </w:rPr>
                        <w:t>/20</w:t>
                      </w:r>
                    </w:p>
                    <w:p w14:paraId="5C3621EE" w14:textId="77777777" w:rsidR="00CC0A72" w:rsidRPr="00CC0A72" w:rsidRDefault="00BE75E0" w:rsidP="00BE75E0">
                      <w:pPr>
                        <w:pStyle w:val="ListParagraph"/>
                        <w:numPr>
                          <w:ilvl w:val="0"/>
                          <w:numId w:val="5"/>
                        </w:numPr>
                        <w:rPr>
                          <w:rStyle w:val="normaltextrun1"/>
                          <w:rFonts w:ascii="Calibri" w:eastAsia="Times New Roman" w:hAnsi="Calibri" w:cstheme="minorHAnsi"/>
                          <w:color w:val="FFFFFF" w:themeColor="background1"/>
                        </w:rPr>
                      </w:pPr>
                      <w:r w:rsidRPr="00FE166D">
                        <w:rPr>
                          <w:rStyle w:val="normaltextrun1"/>
                          <w:rFonts w:ascii="Calibri" w:eastAsia="Times New Roman" w:hAnsi="Calibri" w:cstheme="minorHAnsi"/>
                          <w:color w:val="FFFFFF" w:themeColor="background1"/>
                          <w:sz w:val="32"/>
                          <w:szCs w:val="32"/>
                        </w:rPr>
                        <w:t>@ 10</w:t>
                      </w:r>
                      <w:r w:rsidR="00AE777D" w:rsidRPr="00FE166D">
                        <w:rPr>
                          <w:rStyle w:val="normaltextrun1"/>
                          <w:rFonts w:ascii="Calibri" w:eastAsia="Times New Roman" w:hAnsi="Calibri" w:cstheme="minorHAnsi"/>
                          <w:color w:val="FFFFFF" w:themeColor="background1"/>
                          <w:sz w:val="32"/>
                          <w:szCs w:val="32"/>
                        </w:rPr>
                        <w:t xml:space="preserve">:00 </w:t>
                      </w:r>
                      <w:r w:rsidRPr="00FE166D">
                        <w:rPr>
                          <w:rStyle w:val="normaltextrun1"/>
                          <w:rFonts w:ascii="Calibri" w:eastAsia="Times New Roman" w:hAnsi="Calibri" w:cstheme="minorHAnsi"/>
                          <w:color w:val="FFFFFF" w:themeColor="background1"/>
                          <w:sz w:val="32"/>
                          <w:szCs w:val="32"/>
                        </w:rPr>
                        <w:t xml:space="preserve">am </w:t>
                      </w:r>
                    </w:p>
                    <w:p w14:paraId="5CA46246" w14:textId="059E7F45" w:rsidR="00BE75E0" w:rsidRDefault="00CC0A72" w:rsidP="00BE75E0">
                      <w:pPr>
                        <w:pStyle w:val="ListParagraph"/>
                        <w:numPr>
                          <w:ilvl w:val="0"/>
                          <w:numId w:val="5"/>
                        </w:numPr>
                        <w:rPr>
                          <w:rStyle w:val="normaltextrun1"/>
                          <w:rFonts w:ascii="Calibri" w:eastAsia="Times New Roman" w:hAnsi="Calibri" w:cstheme="minorHAnsi"/>
                          <w:color w:val="FFFFFF" w:themeColor="background1"/>
                        </w:rPr>
                      </w:pPr>
                      <w:r>
                        <w:rPr>
                          <w:rStyle w:val="normaltextrun1"/>
                          <w:rFonts w:ascii="Calibri" w:eastAsia="Times New Roman" w:hAnsi="Calibri" w:cstheme="minorHAnsi"/>
                          <w:color w:val="FFFFFF" w:themeColor="background1"/>
                          <w:sz w:val="32"/>
                          <w:szCs w:val="32"/>
                        </w:rPr>
                        <w:t>or</w:t>
                      </w:r>
                      <w:r w:rsidR="00BE75E0" w:rsidRPr="00FE166D">
                        <w:rPr>
                          <w:rStyle w:val="normaltextrun1"/>
                          <w:rFonts w:ascii="Calibri" w:eastAsia="Times New Roman" w:hAnsi="Calibri" w:cstheme="minorHAnsi"/>
                          <w:color w:val="FFFFFF" w:themeColor="background1"/>
                          <w:sz w:val="32"/>
                          <w:szCs w:val="32"/>
                        </w:rPr>
                        <w:t xml:space="preserve"> 2</w:t>
                      </w:r>
                      <w:r w:rsidR="00AE777D" w:rsidRPr="00FE166D">
                        <w:rPr>
                          <w:rStyle w:val="normaltextrun1"/>
                          <w:rFonts w:ascii="Calibri" w:eastAsia="Times New Roman" w:hAnsi="Calibri" w:cstheme="minorHAnsi"/>
                          <w:color w:val="FFFFFF" w:themeColor="background1"/>
                          <w:sz w:val="32"/>
                          <w:szCs w:val="32"/>
                        </w:rPr>
                        <w:t xml:space="preserve">:00 </w:t>
                      </w:r>
                      <w:r w:rsidR="00BE75E0" w:rsidRPr="00FE166D">
                        <w:rPr>
                          <w:rStyle w:val="normaltextrun1"/>
                          <w:rFonts w:ascii="Calibri" w:eastAsia="Times New Roman" w:hAnsi="Calibri" w:cstheme="minorHAnsi"/>
                          <w:color w:val="FFFFFF" w:themeColor="background1"/>
                          <w:sz w:val="32"/>
                          <w:szCs w:val="32"/>
                        </w:rPr>
                        <w:t>pm</w:t>
                      </w:r>
                    </w:p>
                    <w:p w14:paraId="340E2B68" w14:textId="77777777" w:rsidR="00FE166D" w:rsidRPr="00FE166D" w:rsidRDefault="00FE166D" w:rsidP="00FE166D">
                      <w:pPr>
                        <w:rPr>
                          <w:rStyle w:val="normaltextrun1"/>
                          <w:rFonts w:ascii="Calibri" w:eastAsia="Times New Roman" w:hAnsi="Calibri" w:cstheme="minorHAnsi"/>
                          <w:color w:val="FFFFFF" w:themeColor="background1"/>
                        </w:rPr>
                      </w:pPr>
                    </w:p>
                    <w:p w14:paraId="31C9DC94" w14:textId="392A12F9" w:rsidR="00271FE2" w:rsidRPr="00A8684F" w:rsidRDefault="00271FE2" w:rsidP="00A8684F">
                      <w:pPr>
                        <w:spacing w:line="240" w:lineRule="auto"/>
                        <w:rPr>
                          <w:rFonts w:ascii="Calibri" w:hAnsi="Calibri"/>
                          <w:b/>
                          <w:bCs/>
                          <w:color w:val="FFFFFF" w:themeColor="background1"/>
                          <w:sz w:val="32"/>
                          <w:szCs w:val="32"/>
                        </w:rPr>
                      </w:pPr>
                      <w:r w:rsidRPr="00A8684F">
                        <w:rPr>
                          <w:rFonts w:ascii="Calibri" w:hAnsi="Calibri"/>
                          <w:b/>
                          <w:bCs/>
                          <w:i/>
                          <w:iCs/>
                          <w:color w:val="FFFFFF" w:themeColor="background1"/>
                          <w:sz w:val="32"/>
                          <w:szCs w:val="32"/>
                        </w:rPr>
                        <w:t>Enrollment required through</w:t>
                      </w:r>
                      <w:hyperlink r:id="rId24" w:history="1">
                        <w:r w:rsidRPr="00A8684F">
                          <w:rPr>
                            <w:rStyle w:val="Hyperlink"/>
                            <w:rFonts w:ascii="Calibri" w:hAnsi="Calibri"/>
                            <w:b/>
                            <w:bCs/>
                            <w:i/>
                            <w:iCs/>
                            <w:color w:val="0070C0"/>
                            <w:sz w:val="32"/>
                            <w:szCs w:val="32"/>
                          </w:rPr>
                          <w:t xml:space="preserve"> </w:t>
                        </w:r>
                        <w:r w:rsidRPr="00133CA9">
                          <w:rPr>
                            <w:rStyle w:val="Hyperlink"/>
                            <w:rFonts w:ascii="Calibri" w:hAnsi="Calibri"/>
                            <w:b/>
                            <w:bCs/>
                            <w:i/>
                            <w:iCs/>
                            <w:color w:val="FFFFFF" w:themeColor="background1"/>
                            <w:sz w:val="32"/>
                            <w:szCs w:val="32"/>
                            <w:u w:val="none"/>
                          </w:rPr>
                          <w:t>EduBrite</w:t>
                        </w:r>
                      </w:hyperlink>
                    </w:p>
                  </w:txbxContent>
                </v:textbox>
                <w10:wrap anchorx="margin"/>
              </v:rect>
            </w:pict>
          </mc:Fallback>
        </mc:AlternateContent>
      </w:r>
    </w:p>
    <w:p w14:paraId="0A0B5305" w14:textId="5120CE82" w:rsidR="005E0A2D" w:rsidRDefault="005E0A2D" w:rsidP="00FB4F85"/>
    <w:p w14:paraId="1D571CF8" w14:textId="273E950D" w:rsidR="005E0A2D" w:rsidRDefault="005E0A2D" w:rsidP="00FB4F85"/>
    <w:p w14:paraId="20D6EF70" w14:textId="02934BAC" w:rsidR="005E0A2D" w:rsidRDefault="005E0A2D" w:rsidP="00FB4F85"/>
    <w:p w14:paraId="1E0C886E" w14:textId="70F73F39" w:rsidR="005E0A2D" w:rsidRDefault="005E0A2D" w:rsidP="00FB4F85"/>
    <w:p w14:paraId="1E4BC32F" w14:textId="00EDF980" w:rsidR="005E0A2D" w:rsidRDefault="005E0A2D" w:rsidP="00FB4F85"/>
    <w:p w14:paraId="16BB3F77" w14:textId="6F54B851" w:rsidR="005E0A2D" w:rsidRDefault="005E0A2D" w:rsidP="00FB4F85"/>
    <w:p w14:paraId="6DF5F26A" w14:textId="224C871F" w:rsidR="00C634BD" w:rsidRDefault="00923065" w:rsidP="008B2EE9">
      <w:pPr>
        <w:spacing w:after="0" w:line="240" w:lineRule="auto"/>
        <w:rPr>
          <w:rFonts w:ascii="Calibri" w:eastAsiaTheme="majorEastAsia" w:hAnsi="Calibri" w:cs="Calibri"/>
          <w:b/>
          <w:bCs/>
          <w:iCs/>
          <w:color w:val="1A2450" w:themeColor="accent3" w:themeShade="BF"/>
          <w:sz w:val="40"/>
          <w:szCs w:val="40"/>
        </w:rPr>
      </w:pPr>
      <w:r w:rsidRPr="002A3487">
        <w:rPr>
          <w:rFonts w:ascii="Calibri" w:hAnsi="Calibri"/>
          <w:b/>
          <w:bCs/>
          <w:noProof/>
          <w:sz w:val="28"/>
          <w:szCs w:val="28"/>
        </w:rPr>
        <mc:AlternateContent>
          <mc:Choice Requires="wps">
            <w:drawing>
              <wp:anchor distT="0" distB="0" distL="114300" distR="114300" simplePos="0" relativeHeight="251652608" behindDoc="0" locked="0" layoutInCell="1" allowOverlap="1" wp14:anchorId="3512ADA1" wp14:editId="735E9956">
                <wp:simplePos x="0" y="0"/>
                <wp:positionH relativeFrom="column">
                  <wp:posOffset>3324188</wp:posOffset>
                </wp:positionH>
                <wp:positionV relativeFrom="paragraph">
                  <wp:posOffset>287020</wp:posOffset>
                </wp:positionV>
                <wp:extent cx="0" cy="6172200"/>
                <wp:effectExtent l="19050" t="0" r="19050" b="19050"/>
                <wp:wrapNone/>
                <wp:docPr id="23" name="Straight Connector 23"/>
                <wp:cNvGraphicFramePr/>
                <a:graphic xmlns:a="http://schemas.openxmlformats.org/drawingml/2006/main">
                  <a:graphicData uri="http://schemas.microsoft.com/office/word/2010/wordprocessingShape">
                    <wps:wsp>
                      <wps:cNvCnPr/>
                      <wps:spPr>
                        <a:xfrm>
                          <a:off x="0" y="0"/>
                          <a:ext cx="0" cy="617220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41B05" id="Straight Connector 2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22.6pt" to="261.75pt,5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" strokecolor="#002060" strokeweight="2.25pt">
                <v:stroke joinstyle="miter"/>
              </v:line>
            </w:pict>
          </mc:Fallback>
        </mc:AlternateContent>
      </w:r>
      <w:r w:rsidR="00C634BD" w:rsidRPr="00A96961">
        <w:rPr>
          <w:rFonts w:ascii="Calibri" w:eastAsiaTheme="majorEastAsia" w:hAnsi="Calibri" w:cs="Calibri"/>
          <w:b/>
          <w:bCs/>
          <w:iCs/>
          <w:color w:val="1A2450" w:themeColor="accent3" w:themeShade="BF"/>
          <w:sz w:val="40"/>
          <w:szCs w:val="40"/>
        </w:rPr>
        <w:t>Class Highlights</w:t>
      </w:r>
    </w:p>
    <w:p w14:paraId="7E271AB2" w14:textId="77777777" w:rsidR="00C40D99" w:rsidRDefault="00C40D99" w:rsidP="007B5E05">
      <w:pPr>
        <w:spacing w:after="0" w:line="240" w:lineRule="auto"/>
      </w:pPr>
    </w:p>
    <w:p w14:paraId="5A9C60E2" w14:textId="1DB6855E" w:rsidR="008A6EED" w:rsidRPr="00C03212" w:rsidRDefault="00212397" w:rsidP="007B5E05">
      <w:pPr>
        <w:spacing w:after="0" w:line="240" w:lineRule="auto"/>
        <w:rPr>
          <w:rFonts w:ascii="Calibri" w:hAnsi="Calibri" w:cs="Calibri"/>
          <w:color w:val="0070C0"/>
        </w:rPr>
      </w:pPr>
      <w:hyperlink r:id="rId25" w:history="1">
        <w:r w:rsidR="008A6EED" w:rsidRPr="00C03212">
          <w:rPr>
            <w:rStyle w:val="Hyperlink"/>
            <w:rFonts w:ascii="Calibri" w:hAnsi="Calibri" w:cs="Calibri"/>
            <w:color w:val="0070C0"/>
          </w:rPr>
          <w:t>MetroTech ~ Refresh your Excel Skill</w:t>
        </w:r>
      </w:hyperlink>
    </w:p>
    <w:p w14:paraId="67061448" w14:textId="6F44F122" w:rsidR="00CE1289" w:rsidRDefault="00CE1289" w:rsidP="007B5E05">
      <w:pPr>
        <w:spacing w:after="0" w:line="240" w:lineRule="auto"/>
        <w:rPr>
          <w:color w:val="0070C0"/>
        </w:rPr>
      </w:pPr>
    </w:p>
    <w:p w14:paraId="42E3A388" w14:textId="0A436E95" w:rsidR="00CE1289" w:rsidRPr="00FA0081" w:rsidRDefault="000446FC" w:rsidP="007B5E05">
      <w:pPr>
        <w:spacing w:after="0" w:line="240" w:lineRule="auto"/>
        <w:rPr>
          <w:rFonts w:ascii="Calibri" w:hAnsi="Calibri" w:cs="Calibri"/>
          <w:color w:val="auto"/>
        </w:rPr>
      </w:pPr>
      <w:r w:rsidRPr="00FA0081">
        <w:rPr>
          <w:rFonts w:ascii="Calibri" w:hAnsi="Calibri" w:cs="Calibri"/>
          <w:color w:val="auto"/>
        </w:rPr>
        <w:t xml:space="preserve">12 live session in 12 days over 12 different Excel Skills </w:t>
      </w:r>
      <w:r w:rsidRPr="00D9156E">
        <w:rPr>
          <w:rFonts w:ascii="Calibri" w:hAnsi="Calibri" w:cs="Calibri"/>
          <w:b/>
          <w:bCs/>
          <w:color w:val="auto"/>
        </w:rPr>
        <w:t>starting May 27</w:t>
      </w:r>
      <w:r w:rsidRPr="00D9156E">
        <w:rPr>
          <w:rFonts w:ascii="Calibri" w:hAnsi="Calibri" w:cs="Calibri"/>
          <w:b/>
          <w:bCs/>
          <w:color w:val="auto"/>
          <w:vertAlign w:val="superscript"/>
        </w:rPr>
        <w:t>th</w:t>
      </w:r>
      <w:r w:rsidR="00A43C03" w:rsidRPr="00FA0081">
        <w:rPr>
          <w:rFonts w:ascii="Calibri" w:hAnsi="Calibri" w:cs="Calibri"/>
          <w:color w:val="auto"/>
        </w:rPr>
        <w:t xml:space="preserve"> from 9:00am to 10:00am on Wednesdays, Thursdays and Fri</w:t>
      </w:r>
      <w:r w:rsidR="00FD1047" w:rsidRPr="00FA0081">
        <w:rPr>
          <w:rFonts w:ascii="Calibri" w:hAnsi="Calibri" w:cs="Calibri"/>
          <w:color w:val="auto"/>
        </w:rPr>
        <w:t>day mornings.</w:t>
      </w:r>
    </w:p>
    <w:p w14:paraId="57F5F524" w14:textId="11CA3A97" w:rsidR="00FD1047" w:rsidRPr="00FA0081" w:rsidRDefault="00FD1047" w:rsidP="007B5E05">
      <w:pPr>
        <w:spacing w:after="0" w:line="240" w:lineRule="auto"/>
        <w:rPr>
          <w:rFonts w:ascii="Calibri" w:hAnsi="Calibri" w:cs="Calibri"/>
          <w:color w:val="auto"/>
        </w:rPr>
      </w:pPr>
    </w:p>
    <w:p w14:paraId="16367937" w14:textId="782112ED" w:rsidR="00FD1047" w:rsidRDefault="00FD1047" w:rsidP="007B5E05">
      <w:pPr>
        <w:spacing w:after="0" w:line="240" w:lineRule="auto"/>
        <w:rPr>
          <w:rFonts w:ascii="Calibri" w:hAnsi="Calibri" w:cs="Calibri"/>
          <w:color w:val="auto"/>
        </w:rPr>
      </w:pPr>
      <w:r w:rsidRPr="00FA0081">
        <w:rPr>
          <w:rFonts w:ascii="Calibri" w:hAnsi="Calibri" w:cs="Calibri"/>
          <w:color w:val="auto"/>
        </w:rPr>
        <w:t>Click the link above to see the session topics and dates. (Be sure to complete a summary form for each one to receive PD credit).</w:t>
      </w:r>
    </w:p>
    <w:p w14:paraId="27E01771" w14:textId="0ED54DBC" w:rsidR="00033BCF" w:rsidRDefault="00033BCF" w:rsidP="007B5E05">
      <w:pPr>
        <w:spacing w:after="0" w:line="240" w:lineRule="auto"/>
        <w:rPr>
          <w:rFonts w:ascii="Calibri" w:hAnsi="Calibri" w:cs="Calibri"/>
          <w:color w:val="auto"/>
        </w:rPr>
      </w:pPr>
    </w:p>
    <w:p w14:paraId="569DD384" w14:textId="1668DC03" w:rsidR="00033BCF" w:rsidRDefault="006A384E" w:rsidP="007B5E05">
      <w:pPr>
        <w:spacing w:after="0" w:line="240" w:lineRule="auto"/>
        <w:rPr>
          <w:rFonts w:ascii="Calibri" w:hAnsi="Calibri" w:cs="Calibri"/>
          <w:color w:val="auto"/>
        </w:rPr>
      </w:pPr>
      <w:r w:rsidRPr="004E25AA">
        <w:rPr>
          <w:rFonts w:ascii="Calibri" w:hAnsi="Calibri" w:cs="Calibri"/>
          <w:b/>
          <w:bCs/>
          <w:color w:val="auto"/>
        </w:rPr>
        <w:t>Rose State College</w:t>
      </w:r>
      <w:r w:rsidR="00A51261">
        <w:rPr>
          <w:rFonts w:ascii="Calibri" w:hAnsi="Calibri" w:cs="Calibri"/>
          <w:color w:val="auto"/>
        </w:rPr>
        <w:t xml:space="preserve"> is offering </w:t>
      </w:r>
      <w:r w:rsidR="00A51261" w:rsidRPr="00EA66BB">
        <w:rPr>
          <w:rFonts w:ascii="Calibri" w:hAnsi="Calibri" w:cs="Calibri"/>
          <w:b/>
          <w:bCs/>
          <w:color w:val="auto"/>
        </w:rPr>
        <w:t>FREE</w:t>
      </w:r>
      <w:r w:rsidR="00A51261">
        <w:rPr>
          <w:rFonts w:ascii="Calibri" w:hAnsi="Calibri" w:cs="Calibri"/>
          <w:color w:val="auto"/>
        </w:rPr>
        <w:t xml:space="preserve"> online </w:t>
      </w:r>
      <w:r w:rsidR="004E25AA">
        <w:rPr>
          <w:rFonts w:ascii="Calibri" w:hAnsi="Calibri" w:cs="Calibri"/>
          <w:color w:val="auto"/>
        </w:rPr>
        <w:t>self-paced</w:t>
      </w:r>
      <w:r w:rsidR="00A51261">
        <w:rPr>
          <w:rFonts w:ascii="Calibri" w:hAnsi="Calibri" w:cs="Calibri"/>
          <w:color w:val="auto"/>
        </w:rPr>
        <w:t xml:space="preserve"> courses</w:t>
      </w:r>
      <w:r w:rsidR="00993F7C">
        <w:rPr>
          <w:rFonts w:ascii="Calibri" w:hAnsi="Calibri" w:cs="Calibri"/>
          <w:color w:val="auto"/>
        </w:rPr>
        <w:t xml:space="preserve"> for three months!</w:t>
      </w:r>
    </w:p>
    <w:p w14:paraId="5D896F4A" w14:textId="5BF25B74" w:rsidR="00A51261" w:rsidRDefault="00A51261" w:rsidP="007B5E05">
      <w:pPr>
        <w:spacing w:after="0" w:line="240" w:lineRule="auto"/>
        <w:rPr>
          <w:rFonts w:ascii="Calibri" w:hAnsi="Calibri" w:cs="Calibri"/>
          <w:color w:val="auto"/>
        </w:rPr>
      </w:pPr>
    </w:p>
    <w:p w14:paraId="7BAB5E28" w14:textId="6B100F71" w:rsidR="00EA66BB" w:rsidRDefault="00212397" w:rsidP="00DE39CC">
      <w:pPr>
        <w:spacing w:after="0" w:line="240" w:lineRule="auto"/>
        <w:rPr>
          <w:rFonts w:ascii="Calibri" w:hAnsi="Calibri" w:cs="Calibri"/>
          <w:color w:val="auto"/>
        </w:rPr>
      </w:pPr>
      <w:hyperlink r:id="rId26" w:history="1">
        <w:r w:rsidR="00EA66BB" w:rsidRPr="00906A75">
          <w:rPr>
            <w:rStyle w:val="Hyperlink"/>
            <w:rFonts w:ascii="Calibri" w:hAnsi="Calibri" w:cs="Calibri"/>
          </w:rPr>
          <w:t xml:space="preserve">Individual Excellence </w:t>
        </w:r>
      </w:hyperlink>
      <w:r w:rsidR="00906A75">
        <w:rPr>
          <w:rFonts w:ascii="Calibri" w:hAnsi="Calibri" w:cs="Calibri"/>
          <w:color w:val="auto"/>
        </w:rPr>
        <w:t xml:space="preserve"> </w:t>
      </w:r>
    </w:p>
    <w:p w14:paraId="5BD46781" w14:textId="77777777" w:rsidR="00906A75" w:rsidRDefault="00906A75" w:rsidP="00DE39CC">
      <w:pPr>
        <w:spacing w:after="0" w:line="240" w:lineRule="auto"/>
        <w:rPr>
          <w:rFonts w:ascii="Calibri" w:hAnsi="Calibri" w:cs="Calibri"/>
          <w:color w:val="auto"/>
        </w:rPr>
      </w:pPr>
    </w:p>
    <w:p w14:paraId="72ADA561" w14:textId="4A0BAB86" w:rsidR="00906A75" w:rsidRPr="00906A75" w:rsidRDefault="00906A75" w:rsidP="00DE39CC">
      <w:pPr>
        <w:spacing w:after="0" w:line="240" w:lineRule="auto"/>
        <w:rPr>
          <w:rFonts w:ascii="Calibri" w:hAnsi="Calibri" w:cs="Calibri"/>
          <w:color w:val="auto"/>
        </w:rPr>
      </w:pPr>
      <w:r w:rsidRPr="00906A75">
        <w:rPr>
          <w:rFonts w:ascii="Calibri" w:hAnsi="Calibri" w:cs="Calibri"/>
          <w:color w:val="000000"/>
          <w:shd w:val="clear" w:color="auto" w:fill="FFFFFF"/>
        </w:rPr>
        <w:t>Personal development is key to success in and out of the workplace. You can develop career-enhancing skills in a single course that covers twelve popular one-day seminar topics, including goal setting, time management, and personal organization. You will learn how to improve your creative abilities, gain confidence with financial matters, and how to minimize conflict in your life. By the time you finish this course, you will have developed a fulfilling career plan and will hold the skills to improve your interpersonal relationships.</w:t>
      </w:r>
    </w:p>
    <w:p w14:paraId="390285A1" w14:textId="77777777" w:rsidR="00A51261" w:rsidRDefault="00A51261" w:rsidP="00DE39CC">
      <w:pPr>
        <w:spacing w:after="0" w:line="240" w:lineRule="auto"/>
        <w:rPr>
          <w:rFonts w:ascii="Calibri" w:hAnsi="Calibri" w:cs="Calibri"/>
          <w:color w:val="auto"/>
        </w:rPr>
      </w:pPr>
    </w:p>
    <w:p w14:paraId="614B4333" w14:textId="0AF8F314" w:rsidR="00C258D0" w:rsidRPr="00253077" w:rsidRDefault="00212397" w:rsidP="00DE39CC">
      <w:pPr>
        <w:shd w:val="clear" w:color="auto" w:fill="FFFFFF"/>
        <w:spacing w:after="0" w:line="240" w:lineRule="auto"/>
        <w:rPr>
          <w:rFonts w:ascii="Calibri" w:eastAsia="Times New Roman" w:hAnsi="Calibri" w:cs="Calibri"/>
          <w:color w:val="23164E"/>
          <w:lang w:eastAsia="en-US"/>
        </w:rPr>
      </w:pPr>
      <w:hyperlink r:id="rId27" w:history="1">
        <w:r w:rsidR="00C258D0" w:rsidRPr="00253077">
          <w:rPr>
            <w:rStyle w:val="Hyperlink"/>
            <w:rFonts w:ascii="Calibri" w:eastAsia="Times New Roman" w:hAnsi="Calibri" w:cs="Calibri"/>
            <w:lang w:eastAsia="en-US"/>
          </w:rPr>
          <w:t>Keys to Effective Communication</w:t>
        </w:r>
      </w:hyperlink>
    </w:p>
    <w:p w14:paraId="0B920C1A" w14:textId="7CE70002" w:rsidR="00253077" w:rsidRPr="00253077" w:rsidRDefault="00253077" w:rsidP="00DE39CC">
      <w:pPr>
        <w:shd w:val="clear" w:color="auto" w:fill="FFFFFF"/>
        <w:spacing w:after="0" w:line="240" w:lineRule="auto"/>
        <w:rPr>
          <w:rFonts w:ascii="Calibri" w:eastAsia="Times New Roman" w:hAnsi="Calibri" w:cs="Calibri"/>
          <w:b/>
          <w:bCs/>
          <w:color w:val="23164E"/>
          <w:lang w:eastAsia="en-US"/>
        </w:rPr>
      </w:pPr>
    </w:p>
    <w:p w14:paraId="5F95AB49" w14:textId="77777777" w:rsidR="00DE39CC" w:rsidRDefault="00253077" w:rsidP="00DE39CC">
      <w:pPr>
        <w:shd w:val="clear" w:color="auto" w:fill="FFFFFF"/>
        <w:spacing w:after="0" w:line="240" w:lineRule="auto"/>
        <w:rPr>
          <w:rFonts w:ascii="Calibri" w:hAnsi="Calibri" w:cs="Calibri"/>
          <w:color w:val="000000"/>
          <w:shd w:val="clear" w:color="auto" w:fill="FFFFFF"/>
        </w:rPr>
      </w:pPr>
      <w:r w:rsidRPr="00253077">
        <w:rPr>
          <w:rFonts w:ascii="Calibri" w:hAnsi="Calibri" w:cs="Calibri"/>
          <w:color w:val="000000"/>
          <w:shd w:val="clear" w:color="auto" w:fill="FFFFFF"/>
        </w:rPr>
        <w:t xml:space="preserve">If you often find yourself at a loss for words or lack confidence in your communication abilities, you will appreciate this course. Each lesson works through the step by step process needed to </w:t>
      </w:r>
    </w:p>
    <w:p w14:paraId="1C045A05" w14:textId="26E8CB65" w:rsidR="00DE39CC" w:rsidRDefault="00DE39CC" w:rsidP="004E25AA">
      <w:pPr>
        <w:shd w:val="clear" w:color="auto" w:fill="FFFFFF"/>
        <w:spacing w:after="0" w:line="240" w:lineRule="auto"/>
        <w:rPr>
          <w:rFonts w:ascii="Calibri" w:hAnsi="Calibri" w:cs="Calibri"/>
          <w:color w:val="000000"/>
          <w:shd w:val="clear" w:color="auto" w:fill="FFFFFF"/>
        </w:rPr>
      </w:pPr>
      <w:r>
        <w:rPr>
          <w:noProof/>
        </w:rPr>
        <w:drawing>
          <wp:anchor distT="0" distB="0" distL="114300" distR="114300" simplePos="0" relativeHeight="251657728" behindDoc="1" locked="0" layoutInCell="1" allowOverlap="1" wp14:anchorId="729342B3" wp14:editId="0592CB6C">
            <wp:simplePos x="0" y="0"/>
            <wp:positionH relativeFrom="column">
              <wp:posOffset>971550</wp:posOffset>
            </wp:positionH>
            <wp:positionV relativeFrom="paragraph">
              <wp:posOffset>131445</wp:posOffset>
            </wp:positionV>
            <wp:extent cx="1274445" cy="1215390"/>
            <wp:effectExtent l="0" t="0" r="1905" b="3810"/>
            <wp:wrapTight wrapText="bothSides">
              <wp:wrapPolygon edited="0">
                <wp:start x="0" y="0"/>
                <wp:lineTo x="0" y="21329"/>
                <wp:lineTo x="21309" y="21329"/>
                <wp:lineTo x="213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74445" cy="1215390"/>
                    </a:xfrm>
                    <a:prstGeom prst="rect">
                      <a:avLst/>
                    </a:prstGeom>
                  </pic:spPr>
                </pic:pic>
              </a:graphicData>
            </a:graphic>
            <wp14:sizeRelH relativeFrom="margin">
              <wp14:pctWidth>0</wp14:pctWidth>
            </wp14:sizeRelH>
            <wp14:sizeRelV relativeFrom="margin">
              <wp14:pctHeight>0</wp14:pctHeight>
            </wp14:sizeRelV>
          </wp:anchor>
        </w:drawing>
      </w:r>
    </w:p>
    <w:p w14:paraId="499063ED" w14:textId="77777777" w:rsidR="00DE39CC" w:rsidRDefault="00DE39CC" w:rsidP="004E25AA">
      <w:pPr>
        <w:shd w:val="clear" w:color="auto" w:fill="FFFFFF"/>
        <w:spacing w:after="0" w:line="240" w:lineRule="auto"/>
        <w:rPr>
          <w:rFonts w:ascii="Calibri" w:hAnsi="Calibri" w:cs="Calibri"/>
          <w:color w:val="000000"/>
          <w:shd w:val="clear" w:color="auto" w:fill="FFFFFF"/>
        </w:rPr>
      </w:pPr>
    </w:p>
    <w:p w14:paraId="63DCB7A6" w14:textId="77777777" w:rsidR="00DE39CC" w:rsidRDefault="00DE39CC" w:rsidP="004E25AA">
      <w:pPr>
        <w:shd w:val="clear" w:color="auto" w:fill="FFFFFF"/>
        <w:spacing w:after="0" w:line="240" w:lineRule="auto"/>
        <w:rPr>
          <w:rFonts w:ascii="Calibri" w:hAnsi="Calibri" w:cs="Calibri"/>
          <w:color w:val="000000"/>
          <w:shd w:val="clear" w:color="auto" w:fill="FFFFFF"/>
        </w:rPr>
      </w:pPr>
    </w:p>
    <w:p w14:paraId="77EBC58A" w14:textId="5D804583" w:rsidR="00DE39CC" w:rsidRDefault="00DE39CC" w:rsidP="004E25AA">
      <w:pPr>
        <w:shd w:val="clear" w:color="auto" w:fill="FFFFFF"/>
        <w:spacing w:after="0" w:line="240" w:lineRule="auto"/>
        <w:rPr>
          <w:rFonts w:ascii="Calibri" w:hAnsi="Calibri" w:cs="Calibri"/>
          <w:color w:val="000000"/>
          <w:shd w:val="clear" w:color="auto" w:fill="FFFFFF"/>
        </w:rPr>
      </w:pPr>
    </w:p>
    <w:p w14:paraId="274BB3ED" w14:textId="77777777" w:rsidR="00DE39CC" w:rsidRDefault="00DE39CC" w:rsidP="004E25AA">
      <w:pPr>
        <w:shd w:val="clear" w:color="auto" w:fill="FFFFFF"/>
        <w:spacing w:after="0" w:line="240" w:lineRule="auto"/>
        <w:rPr>
          <w:rFonts w:ascii="Calibri" w:hAnsi="Calibri" w:cs="Calibri"/>
          <w:color w:val="000000"/>
          <w:shd w:val="clear" w:color="auto" w:fill="FFFFFF"/>
        </w:rPr>
      </w:pPr>
    </w:p>
    <w:p w14:paraId="708C665F" w14:textId="77777777" w:rsidR="00DE39CC" w:rsidRDefault="00DE39CC" w:rsidP="004E25AA">
      <w:pPr>
        <w:shd w:val="clear" w:color="auto" w:fill="FFFFFF"/>
        <w:spacing w:after="0" w:line="240" w:lineRule="auto"/>
        <w:rPr>
          <w:rFonts w:ascii="Calibri" w:hAnsi="Calibri" w:cs="Calibri"/>
          <w:color w:val="000000"/>
          <w:shd w:val="clear" w:color="auto" w:fill="FFFFFF"/>
        </w:rPr>
      </w:pPr>
    </w:p>
    <w:p w14:paraId="65D9C239" w14:textId="77777777" w:rsidR="00DE39CC" w:rsidRDefault="00DE39CC" w:rsidP="004E25AA">
      <w:pPr>
        <w:shd w:val="clear" w:color="auto" w:fill="FFFFFF"/>
        <w:spacing w:after="0" w:line="240" w:lineRule="auto"/>
        <w:rPr>
          <w:rFonts w:ascii="Calibri" w:hAnsi="Calibri" w:cs="Calibri"/>
          <w:color w:val="000000"/>
          <w:shd w:val="clear" w:color="auto" w:fill="FFFFFF"/>
        </w:rPr>
      </w:pPr>
    </w:p>
    <w:p w14:paraId="1BE0B0C8" w14:textId="77777777" w:rsidR="00DE39CC" w:rsidRDefault="00DE39CC" w:rsidP="004E25AA">
      <w:pPr>
        <w:shd w:val="clear" w:color="auto" w:fill="FFFFFF"/>
        <w:spacing w:after="0" w:line="240" w:lineRule="auto"/>
        <w:rPr>
          <w:rFonts w:ascii="Calibri" w:hAnsi="Calibri" w:cs="Calibri"/>
          <w:color w:val="000000"/>
          <w:shd w:val="clear" w:color="auto" w:fill="FFFFFF"/>
        </w:rPr>
      </w:pPr>
    </w:p>
    <w:p w14:paraId="642F9920" w14:textId="77777777" w:rsidR="00DE39CC" w:rsidRDefault="00DE39CC" w:rsidP="004E25AA">
      <w:pPr>
        <w:shd w:val="clear" w:color="auto" w:fill="FFFFFF"/>
        <w:spacing w:after="0" w:line="240" w:lineRule="auto"/>
        <w:rPr>
          <w:rFonts w:ascii="Calibri" w:hAnsi="Calibri" w:cs="Calibri"/>
          <w:color w:val="000000"/>
          <w:shd w:val="clear" w:color="auto" w:fill="FFFFFF"/>
        </w:rPr>
      </w:pPr>
    </w:p>
    <w:p w14:paraId="069B5367" w14:textId="77777777" w:rsidR="00DE39CC" w:rsidRDefault="00DE39CC" w:rsidP="004E25AA">
      <w:pPr>
        <w:shd w:val="clear" w:color="auto" w:fill="FFFFFF"/>
        <w:spacing w:after="0" w:line="240" w:lineRule="auto"/>
        <w:rPr>
          <w:rFonts w:ascii="Calibri" w:hAnsi="Calibri" w:cs="Calibri"/>
          <w:color w:val="000000"/>
          <w:shd w:val="clear" w:color="auto" w:fill="FFFFFF"/>
        </w:rPr>
      </w:pPr>
    </w:p>
    <w:p w14:paraId="05E5440B" w14:textId="77777777" w:rsidR="00DE39CC" w:rsidRDefault="00DE39CC" w:rsidP="004E25AA">
      <w:pPr>
        <w:shd w:val="clear" w:color="auto" w:fill="FFFFFF"/>
        <w:spacing w:after="0" w:line="240" w:lineRule="auto"/>
        <w:rPr>
          <w:rFonts w:ascii="Calibri" w:hAnsi="Calibri" w:cs="Calibri"/>
          <w:color w:val="000000"/>
          <w:shd w:val="clear" w:color="auto" w:fill="FFFFFF"/>
        </w:rPr>
      </w:pPr>
    </w:p>
    <w:p w14:paraId="44F84044" w14:textId="5A6F0E6D" w:rsidR="00253077" w:rsidRPr="00253077" w:rsidRDefault="00253077" w:rsidP="004E25AA">
      <w:pPr>
        <w:shd w:val="clear" w:color="auto" w:fill="FFFFFF"/>
        <w:spacing w:after="0" w:line="240" w:lineRule="auto"/>
        <w:rPr>
          <w:rFonts w:ascii="Calibri" w:eastAsia="Times New Roman" w:hAnsi="Calibri" w:cs="Calibri"/>
          <w:b/>
          <w:bCs/>
          <w:color w:val="23164E"/>
          <w:lang w:eastAsia="en-US"/>
        </w:rPr>
      </w:pPr>
      <w:r w:rsidRPr="00253077">
        <w:rPr>
          <w:rFonts w:ascii="Calibri" w:hAnsi="Calibri" w:cs="Calibri"/>
          <w:color w:val="000000"/>
          <w:shd w:val="clear" w:color="auto" w:fill="FFFFFF"/>
        </w:rPr>
        <w:t>become a great conversationalist. You will learn to use communication to build rapport and create environments of trust, warmth, and respect. Become more confident, create a great first impression, get along well with others, and create more and better personal and professional relationships.</w:t>
      </w:r>
    </w:p>
    <w:p w14:paraId="53AE5386" w14:textId="77777777" w:rsidR="0036285C" w:rsidRDefault="0036285C" w:rsidP="004E25AA">
      <w:pPr>
        <w:shd w:val="clear" w:color="auto" w:fill="FFFFFF"/>
        <w:spacing w:after="0" w:line="240" w:lineRule="auto"/>
        <w:rPr>
          <w:rFonts w:ascii="Arial" w:eastAsia="Times New Roman" w:hAnsi="Arial" w:cs="Arial"/>
          <w:b/>
          <w:bCs/>
          <w:color w:val="23164E"/>
          <w:lang w:eastAsia="en-US"/>
        </w:rPr>
      </w:pPr>
    </w:p>
    <w:p w14:paraId="0B77FB1E" w14:textId="54BEBE66" w:rsidR="0036285C" w:rsidRDefault="00212397" w:rsidP="004E25AA">
      <w:pPr>
        <w:spacing w:after="0" w:line="240" w:lineRule="auto"/>
        <w:rPr>
          <w:rStyle w:val="Hyperlink"/>
          <w:rFonts w:ascii="Calibri" w:hAnsi="Calibri" w:cs="Calibri"/>
        </w:rPr>
      </w:pPr>
      <w:hyperlink r:id="rId29" w:history="1">
        <w:r w:rsidR="0036285C" w:rsidRPr="007F4403">
          <w:rPr>
            <w:rStyle w:val="Hyperlink"/>
            <w:rFonts w:ascii="Calibri" w:hAnsi="Calibri" w:cs="Calibri"/>
          </w:rPr>
          <w:t>Fundamentals of Supervision and Management</w:t>
        </w:r>
      </w:hyperlink>
    </w:p>
    <w:p w14:paraId="08E4E59E" w14:textId="77777777" w:rsidR="007F4403" w:rsidRDefault="007F4403" w:rsidP="004E25AA">
      <w:pPr>
        <w:shd w:val="clear" w:color="auto" w:fill="FFFFFF"/>
        <w:spacing w:after="0" w:line="240" w:lineRule="auto"/>
        <w:rPr>
          <w:rFonts w:ascii="Calibri" w:eastAsia="Times New Roman" w:hAnsi="Calibri" w:cs="Calibri"/>
          <w:color w:val="000000"/>
          <w:lang w:eastAsia="en-US"/>
        </w:rPr>
      </w:pPr>
    </w:p>
    <w:p w14:paraId="717096FB" w14:textId="7A54238E" w:rsidR="007F4403" w:rsidRPr="007F4403" w:rsidRDefault="007F4403" w:rsidP="004E25AA">
      <w:pPr>
        <w:shd w:val="clear" w:color="auto" w:fill="FFFFFF"/>
        <w:spacing w:after="0" w:line="240" w:lineRule="auto"/>
        <w:rPr>
          <w:rFonts w:ascii="Calibri" w:eastAsia="Times New Roman" w:hAnsi="Calibri" w:cs="Calibri"/>
          <w:color w:val="000000"/>
          <w:lang w:eastAsia="en-US"/>
        </w:rPr>
      </w:pPr>
      <w:r w:rsidRPr="007F4403">
        <w:rPr>
          <w:rFonts w:ascii="Calibri" w:eastAsia="Times New Roman" w:hAnsi="Calibri" w:cs="Calibri"/>
          <w:color w:val="000000"/>
          <w:lang w:eastAsia="en-US"/>
        </w:rPr>
        <w:t>If you have recently been promoted to a supervisory or management position or want to learn how to become a more effective manager, this course will help you master the basics of business by learning the language of management.</w:t>
      </w:r>
    </w:p>
    <w:p w14:paraId="075D1A57" w14:textId="77777777" w:rsidR="007F4403" w:rsidRPr="007F4403" w:rsidRDefault="007F4403" w:rsidP="007F4403">
      <w:pPr>
        <w:shd w:val="clear" w:color="auto" w:fill="FFFFFF"/>
        <w:spacing w:after="0" w:line="240" w:lineRule="auto"/>
        <w:rPr>
          <w:rFonts w:ascii="Calibri" w:eastAsia="Times New Roman" w:hAnsi="Calibri" w:cs="Calibri"/>
          <w:color w:val="000000"/>
          <w:lang w:eastAsia="en-US"/>
        </w:rPr>
      </w:pPr>
      <w:r w:rsidRPr="007F4403">
        <w:rPr>
          <w:rFonts w:ascii="Calibri" w:eastAsia="Times New Roman" w:hAnsi="Calibri" w:cs="Calibri"/>
          <w:color w:val="000000"/>
          <w:lang w:eastAsia="en-US"/>
        </w:rPr>
        <w:t>You will learn how to make a successful transition from employee to manager and you will learn how to manage your time so that you can deal with the constant demands of a managerial job.</w:t>
      </w:r>
    </w:p>
    <w:p w14:paraId="19C83886" w14:textId="58301CCF" w:rsidR="007F4403" w:rsidRDefault="007F4403" w:rsidP="007F4403">
      <w:pPr>
        <w:shd w:val="clear" w:color="auto" w:fill="FFFFFF"/>
        <w:spacing w:after="0" w:line="240" w:lineRule="auto"/>
        <w:rPr>
          <w:rFonts w:ascii="Calibri" w:eastAsia="Times New Roman" w:hAnsi="Calibri" w:cs="Calibri"/>
          <w:color w:val="000000"/>
          <w:lang w:eastAsia="en-US"/>
        </w:rPr>
      </w:pPr>
      <w:r w:rsidRPr="007F4403">
        <w:rPr>
          <w:rFonts w:ascii="Calibri" w:eastAsia="Times New Roman" w:hAnsi="Calibri" w:cs="Calibri"/>
          <w:color w:val="000000"/>
          <w:lang w:eastAsia="en-US"/>
        </w:rPr>
        <w:t>You will learn the skills required to delegate responsibility and motivate your employees. A large part of a manager's job involves getting things done through other people, and this course will help you understand how to influence and direct other people's performance.</w:t>
      </w:r>
    </w:p>
    <w:p w14:paraId="48CE06B1" w14:textId="77777777" w:rsidR="005A18CC" w:rsidRPr="007F4403" w:rsidRDefault="005A18CC" w:rsidP="007F4403">
      <w:pPr>
        <w:shd w:val="clear" w:color="auto" w:fill="FFFFFF"/>
        <w:spacing w:after="0" w:line="240" w:lineRule="auto"/>
        <w:rPr>
          <w:rFonts w:ascii="Calibri" w:eastAsia="Times New Roman" w:hAnsi="Calibri" w:cs="Calibri"/>
          <w:color w:val="000000"/>
          <w:lang w:eastAsia="en-US"/>
        </w:rPr>
      </w:pPr>
    </w:p>
    <w:p w14:paraId="312D3A02" w14:textId="77777777" w:rsidR="007F4403" w:rsidRPr="007F4403" w:rsidRDefault="007F4403" w:rsidP="007F4403">
      <w:pPr>
        <w:shd w:val="clear" w:color="auto" w:fill="FFFFFF"/>
        <w:spacing w:after="0" w:line="240" w:lineRule="auto"/>
        <w:rPr>
          <w:rFonts w:ascii="Calibri" w:eastAsia="Times New Roman" w:hAnsi="Calibri" w:cs="Calibri"/>
          <w:color w:val="000000"/>
          <w:lang w:eastAsia="en-US"/>
        </w:rPr>
      </w:pPr>
      <w:r w:rsidRPr="007F4403">
        <w:rPr>
          <w:rFonts w:ascii="Calibri" w:eastAsia="Times New Roman" w:hAnsi="Calibri" w:cs="Calibri"/>
          <w:color w:val="000000"/>
          <w:lang w:eastAsia="en-US"/>
        </w:rPr>
        <w:t>Finally, you will learn how to solve problems and resolve conflicts so you can accomplish your job more effectively.</w:t>
      </w:r>
    </w:p>
    <w:p w14:paraId="349B44FE" w14:textId="470A895B" w:rsidR="007F4403" w:rsidRDefault="007F4403" w:rsidP="0036285C">
      <w:pPr>
        <w:spacing w:after="0" w:line="240" w:lineRule="auto"/>
        <w:rPr>
          <w:rStyle w:val="Hyperlink"/>
          <w:rFonts w:ascii="Calibri" w:hAnsi="Calibri" w:cs="Calibri"/>
        </w:rPr>
      </w:pPr>
    </w:p>
    <w:p w14:paraId="7A443681" w14:textId="2AF5F5C4" w:rsidR="00993F7C" w:rsidRDefault="00212397" w:rsidP="0036285C">
      <w:pPr>
        <w:spacing w:after="0" w:line="240" w:lineRule="auto"/>
        <w:rPr>
          <w:rStyle w:val="Hyperlink"/>
          <w:rFonts w:ascii="Calibri" w:hAnsi="Calibri" w:cs="Calibri"/>
        </w:rPr>
      </w:pPr>
      <w:hyperlink r:id="rId30" w:history="1">
        <w:r w:rsidR="00993F7C" w:rsidRPr="005A18CC">
          <w:rPr>
            <w:rStyle w:val="Hyperlink"/>
            <w:rFonts w:ascii="Calibri" w:hAnsi="Calibri" w:cs="Calibri"/>
          </w:rPr>
          <w:t>Managing Customer Service</w:t>
        </w:r>
      </w:hyperlink>
      <w:r w:rsidR="005A18CC">
        <w:rPr>
          <w:rStyle w:val="Hyperlink"/>
          <w:rFonts w:ascii="Calibri" w:hAnsi="Calibri" w:cs="Calibri"/>
        </w:rPr>
        <w:t xml:space="preserve"> </w:t>
      </w:r>
    </w:p>
    <w:p w14:paraId="38E22EF4" w14:textId="77777777" w:rsidR="005A18CC" w:rsidRDefault="005A18CC" w:rsidP="0036285C">
      <w:pPr>
        <w:spacing w:after="0" w:line="240" w:lineRule="auto"/>
        <w:rPr>
          <w:rStyle w:val="Hyperlink"/>
          <w:rFonts w:ascii="Calibri" w:hAnsi="Calibri" w:cs="Calibri"/>
        </w:rPr>
      </w:pPr>
    </w:p>
    <w:p w14:paraId="551E36E6" w14:textId="33115847" w:rsidR="005A18CC" w:rsidRDefault="005A18CC" w:rsidP="004E25AA">
      <w:pPr>
        <w:shd w:val="clear" w:color="auto" w:fill="FFFFFF"/>
        <w:spacing w:after="0" w:line="240" w:lineRule="auto"/>
        <w:rPr>
          <w:rFonts w:ascii="Calibri" w:eastAsia="Times New Roman" w:hAnsi="Calibri" w:cs="Calibri"/>
          <w:color w:val="000000"/>
          <w:lang w:eastAsia="en-US"/>
        </w:rPr>
      </w:pPr>
      <w:r w:rsidRPr="005A18CC">
        <w:rPr>
          <w:rFonts w:ascii="Calibri" w:eastAsia="Times New Roman" w:hAnsi="Calibri" w:cs="Calibri"/>
          <w:color w:val="000000"/>
          <w:lang w:eastAsia="en-US"/>
        </w:rPr>
        <w:t>Learn how to best anticipate and meet customer needs. This course will help you discover some dynamite methods to bring out your best and do the same for the other people you work with as you serve as an ambassador for your company.</w:t>
      </w:r>
    </w:p>
    <w:p w14:paraId="06CD1DDE" w14:textId="3B700D6C" w:rsidR="007B3493" w:rsidRDefault="00212397" w:rsidP="004E25AA">
      <w:pPr>
        <w:shd w:val="clear" w:color="auto" w:fill="FFFFFF"/>
        <w:spacing w:after="0" w:line="240" w:lineRule="auto"/>
        <w:rPr>
          <w:rFonts w:ascii="Calibri" w:eastAsia="Times New Roman" w:hAnsi="Calibri" w:cs="Calibri"/>
          <w:color w:val="000000"/>
          <w:lang w:eastAsia="en-US"/>
        </w:rPr>
      </w:pPr>
      <w:hyperlink r:id="rId31" w:history="1">
        <w:r w:rsidR="007B3493" w:rsidRPr="007B3493">
          <w:rPr>
            <w:rStyle w:val="Hyperlink"/>
            <w:rFonts w:ascii="Calibri" w:eastAsia="Times New Roman" w:hAnsi="Calibri" w:cs="Calibri"/>
            <w:lang w:eastAsia="en-US"/>
          </w:rPr>
          <w:t>Personal Finance</w:t>
        </w:r>
      </w:hyperlink>
    </w:p>
    <w:p w14:paraId="54BFC332" w14:textId="77777777" w:rsidR="007B3493" w:rsidRDefault="007B3493" w:rsidP="004E25AA">
      <w:pPr>
        <w:shd w:val="clear" w:color="auto" w:fill="FFFFFF"/>
        <w:spacing w:after="0" w:line="240" w:lineRule="auto"/>
        <w:rPr>
          <w:rFonts w:ascii="Calibri" w:eastAsia="Times New Roman" w:hAnsi="Calibri" w:cs="Calibri"/>
          <w:color w:val="000000"/>
          <w:lang w:eastAsia="en-US"/>
        </w:rPr>
      </w:pPr>
    </w:p>
    <w:p w14:paraId="20AF59E1" w14:textId="24E08A79" w:rsidR="007B3493" w:rsidRDefault="007B3493" w:rsidP="004E25AA">
      <w:pPr>
        <w:shd w:val="clear" w:color="auto" w:fill="FFFFFF"/>
        <w:spacing w:after="0" w:line="240" w:lineRule="auto"/>
        <w:rPr>
          <w:rFonts w:ascii="Calibri" w:eastAsia="Times New Roman" w:hAnsi="Calibri" w:cs="Calibri"/>
          <w:color w:val="000000"/>
          <w:lang w:eastAsia="en-US"/>
        </w:rPr>
      </w:pPr>
      <w:r w:rsidRPr="007B3493">
        <w:rPr>
          <w:rFonts w:ascii="Calibri" w:eastAsia="Times New Roman" w:hAnsi="Calibri" w:cs="Calibri"/>
          <w:color w:val="000000"/>
          <w:lang w:eastAsia="en-US"/>
        </w:rPr>
        <w:t>Set clear financial goals, make the right investments, increase financial security, and be prepared to retire someday. This course will help you gain control over the financial impact of your choices with tools that are useful, realistic, and easy to work into your regular routine.</w:t>
      </w:r>
    </w:p>
    <w:p w14:paraId="5611CA6A" w14:textId="303F8D1A" w:rsidR="00AD32AE" w:rsidRPr="00AD32AE" w:rsidRDefault="00B87A64" w:rsidP="001146BF">
      <w:pPr>
        <w:shd w:val="clear" w:color="auto" w:fill="FFFFFF"/>
        <w:spacing w:after="0" w:line="240" w:lineRule="auto"/>
        <w:rPr>
          <w:rFonts w:ascii="Calibri" w:eastAsiaTheme="majorEastAsia" w:hAnsi="Calibri" w:cs="Calibri"/>
          <w:iCs/>
          <w:color w:val="0070C0"/>
        </w:rPr>
      </w:pPr>
      <w:r w:rsidRPr="00B87A64">
        <w:rPr>
          <w:rFonts w:ascii="Arial" w:eastAsia="Times New Roman" w:hAnsi="Arial" w:cs="Arial"/>
          <w:b/>
          <w:bCs/>
          <w:color w:val="23164E"/>
          <w:lang w:eastAsia="en-US"/>
        </w:rPr>
        <w:br/>
      </w:r>
      <w:hyperlink r:id="rId32" w:history="1">
        <w:r w:rsidR="00AD32AE" w:rsidRPr="00AD32AE">
          <w:rPr>
            <w:rStyle w:val="Hyperlink"/>
            <w:rFonts w:ascii="Calibri" w:eastAsiaTheme="majorEastAsia" w:hAnsi="Calibri" w:cs="Calibri"/>
            <w:iCs/>
            <w:color w:val="0070C0"/>
          </w:rPr>
          <w:t>Women in Focus</w:t>
        </w:r>
      </w:hyperlink>
    </w:p>
    <w:p w14:paraId="2851E28D" w14:textId="77777777" w:rsidR="00AD32AE" w:rsidRDefault="00AD32AE" w:rsidP="00AD32AE">
      <w:pPr>
        <w:spacing w:after="0"/>
        <w:ind w:firstLine="720"/>
        <w:rPr>
          <w:rFonts w:ascii="Calibri" w:eastAsiaTheme="majorEastAsia" w:hAnsi="Calibri" w:cs="Calibri"/>
          <w:b/>
          <w:bCs/>
          <w:iCs/>
          <w:color w:val="1A2450" w:themeColor="accent3" w:themeShade="BF"/>
        </w:rPr>
      </w:pPr>
      <w:r w:rsidRPr="002D7B5E">
        <w:rPr>
          <w:rFonts w:ascii="Calibri" w:hAnsi="Calibri" w:cs="Calibri"/>
          <w:b/>
          <w:bCs/>
        </w:rPr>
        <w:t xml:space="preserve">When: </w:t>
      </w:r>
      <w:r>
        <w:rPr>
          <w:rFonts w:ascii="Calibri" w:hAnsi="Calibri" w:cs="Calibri"/>
          <w:b/>
          <w:bCs/>
        </w:rPr>
        <w:t xml:space="preserve">Tuesday, </w:t>
      </w:r>
      <w:r w:rsidRPr="002D7B5E">
        <w:rPr>
          <w:rFonts w:ascii="Calibri" w:hAnsi="Calibri" w:cs="Calibri"/>
          <w:b/>
          <w:bCs/>
        </w:rPr>
        <w:t xml:space="preserve">June </w:t>
      </w:r>
      <w:r>
        <w:rPr>
          <w:rFonts w:ascii="Calibri" w:hAnsi="Calibri" w:cs="Calibri"/>
          <w:b/>
          <w:bCs/>
        </w:rPr>
        <w:t>9</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1:00 pm</w:t>
      </w:r>
    </w:p>
    <w:p w14:paraId="686D1103" w14:textId="77777777" w:rsidR="00AD32AE" w:rsidRDefault="00AD32AE" w:rsidP="00AD32AE">
      <w:pPr>
        <w:spacing w:after="0" w:line="240" w:lineRule="auto"/>
        <w:rPr>
          <w:rFonts w:ascii="Calibri" w:eastAsiaTheme="majorEastAsia" w:hAnsi="Calibri" w:cs="Calibri"/>
          <w:b/>
          <w:bCs/>
          <w:iCs/>
          <w:color w:val="1A2450" w:themeColor="accent3" w:themeShade="BF"/>
        </w:rPr>
      </w:pPr>
    </w:p>
    <w:p w14:paraId="3B329F78" w14:textId="77777777" w:rsidR="00AD32AE" w:rsidRPr="00F55489" w:rsidRDefault="00AD32AE" w:rsidP="00AD32AE">
      <w:pPr>
        <w:spacing w:after="0" w:line="240" w:lineRule="auto"/>
        <w:rPr>
          <w:rFonts w:ascii="Calibri" w:hAnsi="Calibri" w:cs="Calibri"/>
          <w:color w:val="232333"/>
          <w:shd w:val="clear" w:color="auto" w:fill="FFFFFF"/>
        </w:rPr>
      </w:pPr>
      <w:r w:rsidRPr="00F55489">
        <w:rPr>
          <w:rFonts w:ascii="Calibri" w:hAnsi="Calibri" w:cs="Calibri"/>
          <w:color w:val="232333"/>
          <w:shd w:val="clear" w:color="auto" w:fill="FFFFFF"/>
        </w:rPr>
        <w:t>This August 26, 2020, will mark the hundredth anniversary of the ratification of the Nineteenth Amendment. Join us in commemorating this historic moment with a Women in Focus webinar on June 9 with an assortment of books perfect for YA crossover readers! We’ll hear from Sourcebooks, Chicago Review Press, and Random House Children’s Books about titles that honor the ongoing fight for women’s rights and celebrate the voices of all women and girls, everywhere! This free, one hour webinar will be moderated by Adult Books editor Donna Seaman.</w:t>
      </w:r>
    </w:p>
    <w:p w14:paraId="3D211459" w14:textId="77777777" w:rsidR="00AD32AE" w:rsidRDefault="00AD32AE" w:rsidP="001A2A51">
      <w:pPr>
        <w:spacing w:after="0" w:line="240" w:lineRule="auto"/>
        <w:rPr>
          <w:rFonts w:ascii="Calibri" w:eastAsiaTheme="majorEastAsia" w:hAnsi="Calibri" w:cs="Calibri"/>
          <w:iCs/>
          <w:color w:val="1A2450" w:themeColor="accent3" w:themeShade="BF"/>
        </w:rPr>
      </w:pPr>
    </w:p>
    <w:p w14:paraId="5C1D7A9A" w14:textId="39167525" w:rsidR="000D4504" w:rsidRDefault="00212397" w:rsidP="001A2A51">
      <w:pPr>
        <w:spacing w:after="0" w:line="240" w:lineRule="auto"/>
        <w:rPr>
          <w:rFonts w:ascii="Calibri" w:eastAsiaTheme="majorEastAsia" w:hAnsi="Calibri" w:cs="Calibri"/>
          <w:iCs/>
          <w:color w:val="1A2450" w:themeColor="accent3" w:themeShade="BF"/>
        </w:rPr>
      </w:pPr>
      <w:hyperlink r:id="rId33" w:history="1">
        <w:r w:rsidR="00CE05FC" w:rsidRPr="00C65707">
          <w:rPr>
            <w:rStyle w:val="Hyperlink"/>
            <w:rFonts w:ascii="Calibri" w:eastAsiaTheme="majorEastAsia" w:hAnsi="Calibri" w:cs="Calibri"/>
            <w:iCs/>
          </w:rPr>
          <w:t>Fostering a Growth Mindset in Difficult Times</w:t>
        </w:r>
      </w:hyperlink>
    </w:p>
    <w:p w14:paraId="3433E476" w14:textId="02EFA568" w:rsidR="00CE05FC" w:rsidRPr="00432B20" w:rsidRDefault="008447A0" w:rsidP="001A2A51">
      <w:pPr>
        <w:spacing w:after="0" w:line="240" w:lineRule="auto"/>
        <w:rPr>
          <w:rFonts w:ascii="Calibri" w:eastAsiaTheme="majorEastAsia" w:hAnsi="Calibri" w:cs="Calibri"/>
          <w:b/>
          <w:bCs/>
          <w:iCs/>
          <w:color w:val="auto"/>
        </w:rPr>
      </w:pPr>
      <w:r>
        <w:rPr>
          <w:rFonts w:ascii="Calibri" w:eastAsiaTheme="majorEastAsia" w:hAnsi="Calibri" w:cs="Calibri"/>
          <w:iCs/>
          <w:color w:val="1A2450" w:themeColor="accent3" w:themeShade="BF"/>
        </w:rPr>
        <w:tab/>
      </w:r>
      <w:r w:rsidRPr="00432B20">
        <w:rPr>
          <w:rFonts w:ascii="Calibri" w:eastAsiaTheme="majorEastAsia" w:hAnsi="Calibri" w:cs="Calibri"/>
          <w:b/>
          <w:bCs/>
          <w:iCs/>
          <w:color w:val="auto"/>
        </w:rPr>
        <w:t xml:space="preserve">When: </w:t>
      </w:r>
      <w:r w:rsidR="00777BAE">
        <w:rPr>
          <w:rFonts w:ascii="Calibri" w:eastAsiaTheme="majorEastAsia" w:hAnsi="Calibri" w:cs="Calibri"/>
          <w:b/>
          <w:bCs/>
          <w:iCs/>
          <w:color w:val="auto"/>
        </w:rPr>
        <w:t xml:space="preserve">Wednesday, </w:t>
      </w:r>
      <w:r w:rsidRPr="00432B20">
        <w:rPr>
          <w:rFonts w:ascii="Calibri" w:eastAsiaTheme="majorEastAsia" w:hAnsi="Calibri" w:cs="Calibri"/>
          <w:b/>
          <w:bCs/>
          <w:iCs/>
          <w:color w:val="auto"/>
        </w:rPr>
        <w:t>June 10, 2020 at 1:30</w:t>
      </w:r>
      <w:r w:rsidR="00930425">
        <w:rPr>
          <w:rFonts w:ascii="Calibri" w:eastAsiaTheme="majorEastAsia" w:hAnsi="Calibri" w:cs="Calibri"/>
          <w:b/>
          <w:bCs/>
          <w:iCs/>
          <w:color w:val="auto"/>
        </w:rPr>
        <w:t xml:space="preserve"> pm</w:t>
      </w:r>
    </w:p>
    <w:p w14:paraId="26A8AF36" w14:textId="77777777" w:rsidR="008447A0" w:rsidRPr="008447A0" w:rsidRDefault="008447A0" w:rsidP="001A2A51">
      <w:pPr>
        <w:spacing w:after="0" w:line="240" w:lineRule="auto"/>
        <w:rPr>
          <w:rFonts w:ascii="Calibri" w:eastAsiaTheme="majorEastAsia" w:hAnsi="Calibri" w:cs="Calibri"/>
          <w:b/>
          <w:bCs/>
          <w:iCs/>
          <w:color w:val="1A2450" w:themeColor="accent3" w:themeShade="BF"/>
        </w:rPr>
      </w:pPr>
    </w:p>
    <w:p w14:paraId="351F9F71" w14:textId="58874E56" w:rsidR="00AE777D" w:rsidRDefault="008447A0" w:rsidP="007C0094">
      <w:pPr>
        <w:spacing w:after="0" w:line="240" w:lineRule="auto"/>
        <w:rPr>
          <w:rFonts w:ascii="Helvetica" w:hAnsi="Helvetica"/>
          <w:color w:val="333333"/>
          <w:shd w:val="clear" w:color="auto" w:fill="FFFFFF"/>
        </w:rPr>
      </w:pPr>
      <w:r w:rsidRPr="008447A0">
        <w:rPr>
          <w:rFonts w:ascii="Calibri" w:hAnsi="Calibri" w:cs="Calibri"/>
          <w:color w:val="333333"/>
          <w:shd w:val="clear" w:color="auto" w:fill="FFFFFF"/>
        </w:rPr>
        <w:t>Teams that promote and foster a growth mindset tend to be more collaborative, empowered and committed--all factors we need in an effective organization. But how do difficult times impact people’s ability to stay positive and maintain a growth mindset? In this session, we'll review Dr. Carol Dweck's research on mindset, translate how a growth mindset can help build a more effective team, and provide real-world examples of how mindset can help you not only survive, but thrive in spite of our current environment</w:t>
      </w:r>
      <w:r w:rsidRPr="008447A0">
        <w:rPr>
          <w:rFonts w:ascii="Helvetica" w:hAnsi="Helvetica"/>
          <w:color w:val="333333"/>
          <w:shd w:val="clear" w:color="auto" w:fill="FFFFFF"/>
        </w:rPr>
        <w:t>.</w:t>
      </w:r>
    </w:p>
    <w:p w14:paraId="59D515BD" w14:textId="77777777" w:rsidR="007C0094" w:rsidRPr="008447A0" w:rsidRDefault="007C0094" w:rsidP="007C0094">
      <w:pPr>
        <w:spacing w:after="0" w:line="240" w:lineRule="auto"/>
        <w:rPr>
          <w:rFonts w:ascii="Calibri" w:eastAsiaTheme="majorEastAsia" w:hAnsi="Calibri" w:cs="Calibri"/>
          <w:b/>
          <w:bCs/>
          <w:iCs/>
          <w:color w:val="1A2450" w:themeColor="accent3" w:themeShade="BF"/>
        </w:rPr>
      </w:pPr>
    </w:p>
    <w:p w14:paraId="0EBF68D3" w14:textId="72BBE280" w:rsidR="00AE777D" w:rsidRPr="007C0094" w:rsidRDefault="00AE777D" w:rsidP="007C0094">
      <w:pPr>
        <w:spacing w:after="0" w:line="240" w:lineRule="auto"/>
        <w:rPr>
          <w:rFonts w:ascii="Calibri" w:eastAsiaTheme="majorEastAsia" w:hAnsi="Calibri" w:cs="Calibri"/>
          <w:b/>
          <w:bCs/>
          <w:iCs/>
          <w:color w:val="1A2450" w:themeColor="accent3" w:themeShade="BF"/>
          <w:sz w:val="16"/>
          <w:szCs w:val="16"/>
        </w:rPr>
      </w:pPr>
    </w:p>
    <w:p w14:paraId="5120E815" w14:textId="514918A4" w:rsidR="00AD32AE" w:rsidRPr="00AD32AE" w:rsidRDefault="00212397" w:rsidP="007C0094">
      <w:pPr>
        <w:pStyle w:val="Heading1"/>
        <w:shd w:val="clear" w:color="auto" w:fill="FFFFFF"/>
        <w:rPr>
          <w:rFonts w:ascii="Calibri" w:hAnsi="Calibri" w:cs="Calibri"/>
          <w:color w:val="0070C0"/>
          <w:sz w:val="24"/>
          <w:szCs w:val="24"/>
        </w:rPr>
      </w:pPr>
      <w:hyperlink r:id="rId34" w:history="1">
        <w:r w:rsidR="00AD32AE" w:rsidRPr="00AD32AE">
          <w:rPr>
            <w:rStyle w:val="Hyperlink"/>
            <w:rFonts w:ascii="Calibri" w:hAnsi="Calibri" w:cs="Calibri"/>
            <w:color w:val="0070C0"/>
            <w:sz w:val="24"/>
            <w:szCs w:val="24"/>
          </w:rPr>
          <w:t>A Guide to People - How To Improve Relationship And Results </w:t>
        </w:r>
      </w:hyperlink>
    </w:p>
    <w:p w14:paraId="69D1CB21" w14:textId="2BB32795" w:rsidR="00AD32AE" w:rsidRPr="002D7B5E" w:rsidRDefault="00AD32AE" w:rsidP="006C2828">
      <w:pPr>
        <w:spacing w:after="0"/>
        <w:rPr>
          <w:b/>
          <w:bCs/>
        </w:rPr>
      </w:pPr>
      <w:r w:rsidRPr="00DF62FD">
        <w:rPr>
          <w:rFonts w:ascii="Calibri" w:hAnsi="Calibri" w:cs="Calibri"/>
        </w:rPr>
        <w:tab/>
      </w:r>
      <w:r w:rsidRPr="002D7B5E">
        <w:rPr>
          <w:rFonts w:ascii="Calibri" w:hAnsi="Calibri" w:cs="Calibri"/>
          <w:b/>
          <w:bCs/>
        </w:rPr>
        <w:t xml:space="preserve">When: </w:t>
      </w:r>
      <w:r>
        <w:rPr>
          <w:rFonts w:ascii="Calibri" w:hAnsi="Calibri" w:cs="Calibri"/>
          <w:b/>
          <w:bCs/>
        </w:rPr>
        <w:t xml:space="preserve">Thursday, </w:t>
      </w:r>
      <w:r w:rsidRPr="002D7B5E">
        <w:rPr>
          <w:rFonts w:ascii="Calibri" w:hAnsi="Calibri" w:cs="Calibri"/>
          <w:b/>
          <w:bCs/>
        </w:rPr>
        <w:t xml:space="preserve">June </w:t>
      </w:r>
      <w:r>
        <w:rPr>
          <w:rFonts w:ascii="Calibri" w:hAnsi="Calibri" w:cs="Calibri"/>
          <w:b/>
          <w:bCs/>
        </w:rPr>
        <w:t>11</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 xml:space="preserve">9:00 am </w:t>
      </w:r>
    </w:p>
    <w:p w14:paraId="306A9E03" w14:textId="77777777" w:rsidR="00AD32AE" w:rsidRDefault="00AD32AE" w:rsidP="00AD32AE">
      <w:pPr>
        <w:spacing w:after="0" w:line="240" w:lineRule="auto"/>
      </w:pPr>
    </w:p>
    <w:p w14:paraId="053C9795" w14:textId="77777777" w:rsidR="00AD32AE" w:rsidRDefault="00AD32AE" w:rsidP="00AD32AE">
      <w:pPr>
        <w:spacing w:after="0" w:line="240" w:lineRule="auto"/>
        <w:rPr>
          <w:rFonts w:ascii="Calibri" w:hAnsi="Calibri" w:cs="Calibri"/>
          <w:shd w:val="clear" w:color="auto" w:fill="FFFFFF"/>
        </w:rPr>
      </w:pPr>
      <w:r w:rsidRPr="006E1C0F">
        <w:rPr>
          <w:rFonts w:ascii="Calibri" w:hAnsi="Calibri" w:cs="Calibri"/>
          <w:shd w:val="clear" w:color="auto" w:fill="FFFFFF"/>
        </w:rPr>
        <w:t xml:space="preserve">Every part of the work we do has one thing in common – people. Wouldn’t it be amazing if we </w:t>
      </w:r>
      <w:r w:rsidRPr="006E1C0F">
        <w:rPr>
          <w:rFonts w:ascii="Calibri" w:hAnsi="Calibri" w:cs="Calibri"/>
          <w:shd w:val="clear" w:color="auto" w:fill="FFFFFF"/>
        </w:rPr>
        <w:t>could predict how a person will behave – make a quick adjustment – and effectively improve outcomes as a result? Good news - it is possible and this webinar will give you the down and dirty on how to improve relationships with customers, coworkers and everyone around you.</w:t>
      </w:r>
    </w:p>
    <w:p w14:paraId="008FF557" w14:textId="52056F2F" w:rsidR="00AD32AE" w:rsidRDefault="00AD32AE" w:rsidP="00AD32AE">
      <w:pPr>
        <w:spacing w:after="0" w:line="240" w:lineRule="auto"/>
        <w:rPr>
          <w:rFonts w:ascii="Calibri" w:hAnsi="Calibri" w:cs="Calibri"/>
          <w:shd w:val="clear" w:color="auto" w:fill="FFFFFF"/>
        </w:rPr>
      </w:pPr>
    </w:p>
    <w:p w14:paraId="0C9A4A1B" w14:textId="77777777" w:rsidR="00A075A7" w:rsidRPr="003C6641" w:rsidRDefault="00212397" w:rsidP="00A075A7">
      <w:pPr>
        <w:spacing w:after="0" w:line="240" w:lineRule="auto"/>
        <w:rPr>
          <w:rFonts w:ascii="Calibri" w:eastAsiaTheme="majorEastAsia" w:hAnsi="Calibri" w:cs="Calibri"/>
          <w:iCs/>
          <w:color w:val="1A2450" w:themeColor="accent3" w:themeShade="BF"/>
        </w:rPr>
      </w:pPr>
      <w:hyperlink r:id="rId35" w:history="1">
        <w:r w:rsidR="00A075A7" w:rsidRPr="003C6641">
          <w:rPr>
            <w:rStyle w:val="Hyperlink"/>
            <w:rFonts w:ascii="Calibri" w:eastAsiaTheme="majorEastAsia" w:hAnsi="Calibri" w:cs="Calibri"/>
            <w:iCs/>
          </w:rPr>
          <w:t>Harvard Business Review: What Resilient Companies Do Differently</w:t>
        </w:r>
      </w:hyperlink>
    </w:p>
    <w:p w14:paraId="1619A196" w14:textId="77777777" w:rsidR="00A075A7" w:rsidRPr="00432B20" w:rsidRDefault="00A075A7" w:rsidP="00A075A7">
      <w:pPr>
        <w:shd w:val="clear" w:color="auto" w:fill="FFFFFF"/>
        <w:spacing w:after="72" w:line="240" w:lineRule="auto"/>
        <w:ind w:firstLine="720"/>
        <w:rPr>
          <w:rFonts w:ascii="Calibri" w:eastAsia="Times New Roman" w:hAnsi="Calibri" w:cs="Calibri"/>
          <w:b/>
          <w:bCs/>
          <w:color w:val="auto"/>
          <w:lang w:eastAsia="en-US"/>
        </w:rPr>
      </w:pPr>
      <w:r w:rsidRPr="00B87A64">
        <w:rPr>
          <w:rFonts w:ascii="Calibri" w:eastAsia="Times New Roman" w:hAnsi="Calibri" w:cs="Calibri"/>
          <w:b/>
          <w:bCs/>
          <w:color w:val="auto"/>
          <w:lang w:eastAsia="en-US"/>
        </w:rPr>
        <w:t>When</w:t>
      </w:r>
      <w:r w:rsidRPr="00432B20">
        <w:rPr>
          <w:rFonts w:ascii="Calibri" w:eastAsia="Times New Roman" w:hAnsi="Calibri" w:cs="Calibri"/>
          <w:b/>
          <w:bCs/>
          <w:color w:val="auto"/>
          <w:lang w:eastAsia="en-US"/>
        </w:rPr>
        <w:t xml:space="preserve">: </w:t>
      </w:r>
      <w:r>
        <w:rPr>
          <w:rFonts w:ascii="Calibri" w:eastAsia="Times New Roman" w:hAnsi="Calibri" w:cs="Calibri"/>
          <w:b/>
          <w:bCs/>
          <w:color w:val="auto"/>
          <w:lang w:eastAsia="en-US"/>
        </w:rPr>
        <w:t>Thursday</w:t>
      </w:r>
      <w:r w:rsidRPr="00B87A64">
        <w:rPr>
          <w:rFonts w:ascii="Calibri" w:eastAsia="Times New Roman" w:hAnsi="Calibri" w:cs="Calibri"/>
          <w:b/>
          <w:bCs/>
          <w:color w:val="auto"/>
          <w:lang w:eastAsia="en-US"/>
        </w:rPr>
        <w:t xml:space="preserve">, June </w:t>
      </w:r>
      <w:r w:rsidRPr="00432B20">
        <w:rPr>
          <w:rFonts w:ascii="Calibri" w:eastAsia="Times New Roman" w:hAnsi="Calibri" w:cs="Calibri"/>
          <w:b/>
          <w:bCs/>
          <w:color w:val="auto"/>
          <w:lang w:eastAsia="en-US"/>
        </w:rPr>
        <w:t>11</w:t>
      </w:r>
      <w:r w:rsidRPr="00B87A64">
        <w:rPr>
          <w:rFonts w:ascii="Calibri" w:eastAsia="Times New Roman" w:hAnsi="Calibri" w:cs="Calibri"/>
          <w:b/>
          <w:bCs/>
          <w:color w:val="auto"/>
          <w:lang w:eastAsia="en-US"/>
        </w:rPr>
        <w:t xml:space="preserve">, </w:t>
      </w:r>
      <w:r w:rsidRPr="00432B20">
        <w:rPr>
          <w:rFonts w:ascii="Calibri" w:eastAsia="Times New Roman" w:hAnsi="Calibri" w:cs="Calibri"/>
          <w:b/>
          <w:bCs/>
          <w:color w:val="auto"/>
          <w:lang w:eastAsia="en-US"/>
        </w:rPr>
        <w:t>2020 at 11</w:t>
      </w:r>
      <w:r>
        <w:rPr>
          <w:rFonts w:ascii="Calibri" w:eastAsia="Times New Roman" w:hAnsi="Calibri" w:cs="Calibri"/>
          <w:b/>
          <w:bCs/>
          <w:color w:val="auto"/>
          <w:lang w:eastAsia="en-US"/>
        </w:rPr>
        <w:t xml:space="preserve">:00 </w:t>
      </w:r>
    </w:p>
    <w:p w14:paraId="7058BEAC" w14:textId="77777777" w:rsidR="00A075A7" w:rsidRPr="00277749" w:rsidRDefault="00A075A7" w:rsidP="00A075A7">
      <w:pPr>
        <w:shd w:val="clear" w:color="auto" w:fill="FFFFFF"/>
        <w:spacing w:after="72" w:line="240" w:lineRule="auto"/>
        <w:ind w:firstLine="720"/>
        <w:rPr>
          <w:rFonts w:ascii="Calibri" w:eastAsia="Times New Roman" w:hAnsi="Calibri" w:cs="Calibri"/>
          <w:b/>
          <w:bCs/>
          <w:color w:val="000000"/>
          <w:lang w:eastAsia="en-US"/>
        </w:rPr>
      </w:pPr>
    </w:p>
    <w:p w14:paraId="1797BBC1" w14:textId="7F612A0D" w:rsidR="00A075A7" w:rsidRDefault="00A075A7" w:rsidP="00A075A7">
      <w:pPr>
        <w:spacing w:after="0" w:line="240" w:lineRule="auto"/>
        <w:rPr>
          <w:rFonts w:ascii="Calibri" w:hAnsi="Calibri" w:cs="Calibri"/>
          <w:color w:val="111111"/>
          <w:spacing w:val="-3"/>
          <w:shd w:val="clear" w:color="auto" w:fill="FFFFFF"/>
        </w:rPr>
      </w:pPr>
      <w:r w:rsidRPr="003553A2">
        <w:rPr>
          <w:rFonts w:ascii="Calibri" w:hAnsi="Calibri" w:cs="Calibri"/>
          <w:color w:val="111111"/>
          <w:spacing w:val="-3"/>
          <w:shd w:val="clear" w:color="auto" w:fill="FFFFFF"/>
        </w:rPr>
        <w:t>Even before COVID-19, Wall Street analysts were speculating about when the next recession would begin. Warning signs included ballooning corporate debt and slowing GDP growth in China. And then came COVID-19. Now, economists are wondering how bad this recession will be and how long it will last</w:t>
      </w:r>
    </w:p>
    <w:p w14:paraId="4D9741F7" w14:textId="3ECA7A45" w:rsidR="0075513D" w:rsidRDefault="0075513D" w:rsidP="00A075A7">
      <w:pPr>
        <w:spacing w:after="0" w:line="240" w:lineRule="auto"/>
        <w:rPr>
          <w:rFonts w:ascii="Calibri" w:hAnsi="Calibri" w:cs="Calibri"/>
          <w:color w:val="111111"/>
          <w:spacing w:val="-3"/>
          <w:shd w:val="clear" w:color="auto" w:fill="FFFFFF"/>
        </w:rPr>
      </w:pPr>
    </w:p>
    <w:p w14:paraId="78C1853A" w14:textId="6AA40D54" w:rsidR="0075513D" w:rsidRPr="0075513D" w:rsidRDefault="0075513D" w:rsidP="00A075A7">
      <w:pPr>
        <w:spacing w:after="0" w:line="240" w:lineRule="auto"/>
        <w:rPr>
          <w:rStyle w:val="Hyperlink"/>
          <w:rFonts w:ascii="Calibri" w:hAnsi="Calibri" w:cs="Calibri"/>
          <w:spacing w:val="-3"/>
          <w:shd w:val="clear" w:color="auto" w:fill="FFFFFF"/>
        </w:rPr>
      </w:pPr>
      <w:r>
        <w:rPr>
          <w:rFonts w:ascii="Calibri" w:hAnsi="Calibri" w:cs="Calibri"/>
          <w:color w:val="111111"/>
          <w:spacing w:val="-3"/>
          <w:shd w:val="clear" w:color="auto" w:fill="FFFFFF"/>
        </w:rPr>
        <w:fldChar w:fldCharType="begin"/>
      </w:r>
      <w:r>
        <w:rPr>
          <w:rFonts w:ascii="Calibri" w:hAnsi="Calibri" w:cs="Calibri"/>
          <w:color w:val="111111"/>
          <w:spacing w:val="-3"/>
          <w:shd w:val="clear" w:color="auto" w:fill="FFFFFF"/>
        </w:rPr>
        <w:instrText xml:space="preserve"> HYPERLINK "https://home.edweb.net/webinar/readers20200611/" </w:instrText>
      </w:r>
      <w:r>
        <w:rPr>
          <w:rFonts w:ascii="Calibri" w:hAnsi="Calibri" w:cs="Calibri"/>
          <w:color w:val="111111"/>
          <w:spacing w:val="-3"/>
          <w:shd w:val="clear" w:color="auto" w:fill="FFFFFF"/>
        </w:rPr>
        <w:fldChar w:fldCharType="separate"/>
      </w:r>
      <w:r w:rsidRPr="0075513D">
        <w:rPr>
          <w:rStyle w:val="Hyperlink"/>
          <w:rFonts w:ascii="Calibri" w:hAnsi="Calibri" w:cs="Calibri"/>
          <w:spacing w:val="-3"/>
          <w:shd w:val="clear" w:color="auto" w:fill="FFFFFF"/>
        </w:rPr>
        <w:t>Unpacking 3 Major Components of Reading: It is More than Meets the Eye</w:t>
      </w:r>
    </w:p>
    <w:p w14:paraId="17D1D95E" w14:textId="0B0EEA7E" w:rsidR="0075513D" w:rsidRDefault="0075513D" w:rsidP="0075513D">
      <w:pPr>
        <w:spacing w:after="0" w:line="240" w:lineRule="auto"/>
        <w:ind w:firstLine="720"/>
        <w:rPr>
          <w:rFonts w:ascii="Calibri" w:hAnsi="Calibri" w:cs="Calibri"/>
          <w:b/>
          <w:bCs/>
        </w:rPr>
      </w:pPr>
      <w:r w:rsidRPr="0075513D">
        <w:rPr>
          <w:rStyle w:val="Hyperlink"/>
          <w:rFonts w:ascii="Calibri" w:hAnsi="Calibri" w:cs="Calibri"/>
          <w:b/>
          <w:bCs/>
          <w:color w:val="0D0D0D" w:themeColor="text1"/>
          <w:u w:val="none"/>
        </w:rPr>
        <w:t>When</w:t>
      </w:r>
      <w:r>
        <w:rPr>
          <w:rFonts w:ascii="Calibri" w:hAnsi="Calibri" w:cs="Calibri"/>
          <w:color w:val="111111"/>
          <w:spacing w:val="-3"/>
          <w:shd w:val="clear" w:color="auto" w:fill="FFFFFF"/>
        </w:rPr>
        <w:fldChar w:fldCharType="end"/>
      </w:r>
      <w:r w:rsidRPr="002D7B5E">
        <w:rPr>
          <w:rFonts w:ascii="Calibri" w:hAnsi="Calibri" w:cs="Calibri"/>
          <w:b/>
          <w:bCs/>
        </w:rPr>
        <w:t xml:space="preserve">: </w:t>
      </w:r>
      <w:r>
        <w:rPr>
          <w:rFonts w:ascii="Calibri" w:hAnsi="Calibri" w:cs="Calibri"/>
          <w:b/>
          <w:bCs/>
        </w:rPr>
        <w:t xml:space="preserve">Thursday, </w:t>
      </w:r>
      <w:r w:rsidRPr="002D7B5E">
        <w:rPr>
          <w:rFonts w:ascii="Calibri" w:hAnsi="Calibri" w:cs="Calibri"/>
          <w:b/>
          <w:bCs/>
        </w:rPr>
        <w:t xml:space="preserve">June </w:t>
      </w:r>
      <w:r>
        <w:rPr>
          <w:rFonts w:ascii="Calibri" w:hAnsi="Calibri" w:cs="Calibri"/>
          <w:b/>
          <w:bCs/>
        </w:rPr>
        <w:t>11</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 xml:space="preserve">1:00 pm </w:t>
      </w:r>
    </w:p>
    <w:p w14:paraId="5A9FB6E5" w14:textId="77777777" w:rsidR="0075513D" w:rsidRPr="003553A2" w:rsidRDefault="0075513D" w:rsidP="00A075A7">
      <w:pPr>
        <w:spacing w:after="0" w:line="240" w:lineRule="auto"/>
        <w:rPr>
          <w:rFonts w:ascii="Calibri" w:eastAsiaTheme="majorEastAsia" w:hAnsi="Calibri" w:cs="Calibri"/>
          <w:b/>
          <w:bCs/>
          <w:iCs/>
          <w:color w:val="1A2450" w:themeColor="accent3" w:themeShade="BF"/>
        </w:rPr>
      </w:pPr>
    </w:p>
    <w:p w14:paraId="44B64E19" w14:textId="77777777" w:rsidR="0075513D" w:rsidRPr="0075513D" w:rsidRDefault="0075513D" w:rsidP="0075513D">
      <w:pPr>
        <w:shd w:val="clear" w:color="auto" w:fill="FFFFFF"/>
        <w:spacing w:after="150" w:line="240" w:lineRule="auto"/>
        <w:textAlignment w:val="baseline"/>
        <w:rPr>
          <w:rFonts w:ascii="Calibri" w:eastAsia="Times New Roman" w:hAnsi="Calibri" w:cs="Calibri"/>
          <w:color w:val="333333"/>
          <w:lang w:eastAsia="en-US"/>
        </w:rPr>
      </w:pPr>
      <w:r w:rsidRPr="0075513D">
        <w:rPr>
          <w:rFonts w:ascii="Calibri" w:eastAsia="Times New Roman" w:hAnsi="Calibri" w:cs="Calibri"/>
          <w:color w:val="333333"/>
          <w:lang w:eastAsia="en-US"/>
        </w:rPr>
        <w:t>The three major components of reading are decoding, fluency, and comprehension. Each of these components has layered meanings that need to be explicitly understood by teachers that are responsible for teaching these critical skills throughout a students’ educational journey. However, deep learning about these components shouldn’t stop with teachers. The discrete understanding of these skills is essential for administrators to know in order to make informed decisions about curriculums, interventions, and teacher professional learning.</w:t>
      </w:r>
    </w:p>
    <w:p w14:paraId="20DEFBF6" w14:textId="77777777" w:rsidR="0075513D" w:rsidRPr="0075513D" w:rsidRDefault="0075513D" w:rsidP="0075513D">
      <w:pPr>
        <w:shd w:val="clear" w:color="auto" w:fill="FFFFFF"/>
        <w:spacing w:after="150" w:line="240" w:lineRule="auto"/>
        <w:textAlignment w:val="baseline"/>
        <w:rPr>
          <w:rFonts w:ascii="Calibri" w:eastAsia="Times New Roman" w:hAnsi="Calibri" w:cs="Calibri"/>
          <w:color w:val="333333"/>
          <w:lang w:eastAsia="en-US"/>
        </w:rPr>
      </w:pPr>
      <w:r w:rsidRPr="0075513D">
        <w:rPr>
          <w:rFonts w:ascii="Calibri" w:eastAsia="Times New Roman" w:hAnsi="Calibri" w:cs="Calibri"/>
          <w:color w:val="333333"/>
          <w:lang w:eastAsia="en-US"/>
        </w:rPr>
        <w:t>The discrete understanding of these terms can boost educator knowledge of how to teach these skills, how to identify when a student is struggling with one of these skills, and what an administrative team can do to build a curriculum and culture of literacy that includes instruction on the requisite skills needed for effective decoding, fluency, and comprehension. This edWebinar is packed with examples, teaching strategies, and deep knowledge about the critical skills that students need to accomplish meaningful reading.</w:t>
      </w:r>
    </w:p>
    <w:p w14:paraId="54DF88FE" w14:textId="074E8EEE" w:rsidR="008F48B0" w:rsidRDefault="00212397" w:rsidP="00AD32AE">
      <w:pPr>
        <w:spacing w:after="0" w:line="240" w:lineRule="auto"/>
        <w:rPr>
          <w:rFonts w:ascii="Calibri" w:hAnsi="Calibri" w:cs="Calibri"/>
        </w:rPr>
      </w:pPr>
      <w:hyperlink r:id="rId36" w:history="1">
        <w:r w:rsidR="008F48B0" w:rsidRPr="008F48B0">
          <w:rPr>
            <w:rStyle w:val="Hyperlink"/>
            <w:rFonts w:ascii="Calibri" w:hAnsi="Calibri" w:cs="Calibri"/>
          </w:rPr>
          <w:t xml:space="preserve">Accelerating Student Learning to </w:t>
        </w:r>
        <w:r w:rsidR="008F48B0">
          <w:rPr>
            <w:rStyle w:val="Hyperlink"/>
            <w:rFonts w:ascii="Calibri" w:hAnsi="Calibri" w:cs="Calibri"/>
          </w:rPr>
          <w:t>Close</w:t>
        </w:r>
        <w:r w:rsidR="008F48B0" w:rsidRPr="008F48B0">
          <w:rPr>
            <w:rStyle w:val="Hyperlink"/>
            <w:rFonts w:ascii="Calibri" w:hAnsi="Calibri" w:cs="Calibri"/>
          </w:rPr>
          <w:t xml:space="preserve"> the Gaps: strategies to Mitigate the Impacts of COVID Slide and Summer Learning Loss</w:t>
        </w:r>
      </w:hyperlink>
    </w:p>
    <w:p w14:paraId="6BCDECBE" w14:textId="06DFF955" w:rsidR="008F48B0" w:rsidRDefault="008F48B0" w:rsidP="008F48B0">
      <w:pPr>
        <w:spacing w:after="0" w:line="240" w:lineRule="auto"/>
        <w:ind w:firstLine="720"/>
        <w:rPr>
          <w:rFonts w:ascii="Calibri" w:hAnsi="Calibri" w:cs="Calibri"/>
          <w:b/>
          <w:bCs/>
        </w:rPr>
      </w:pPr>
      <w:r w:rsidRPr="002D7B5E">
        <w:rPr>
          <w:rFonts w:ascii="Calibri" w:hAnsi="Calibri" w:cs="Calibri"/>
          <w:b/>
          <w:bCs/>
        </w:rPr>
        <w:t xml:space="preserve">When: </w:t>
      </w:r>
      <w:r>
        <w:rPr>
          <w:rFonts w:ascii="Calibri" w:hAnsi="Calibri" w:cs="Calibri"/>
          <w:b/>
          <w:bCs/>
        </w:rPr>
        <w:t xml:space="preserve">Thursday, </w:t>
      </w:r>
      <w:r w:rsidRPr="002D7B5E">
        <w:rPr>
          <w:rFonts w:ascii="Calibri" w:hAnsi="Calibri" w:cs="Calibri"/>
          <w:b/>
          <w:bCs/>
        </w:rPr>
        <w:t xml:space="preserve">June </w:t>
      </w:r>
      <w:r>
        <w:rPr>
          <w:rFonts w:ascii="Calibri" w:hAnsi="Calibri" w:cs="Calibri"/>
          <w:b/>
          <w:bCs/>
        </w:rPr>
        <w:t>11</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2:00 pm</w:t>
      </w:r>
    </w:p>
    <w:p w14:paraId="596CEC66" w14:textId="77777777" w:rsidR="008F48B0" w:rsidRDefault="008F48B0" w:rsidP="008F48B0">
      <w:pPr>
        <w:spacing w:after="0" w:line="240" w:lineRule="auto"/>
        <w:ind w:firstLine="720"/>
        <w:rPr>
          <w:rFonts w:ascii="Calibri" w:hAnsi="Calibri" w:cs="Calibri"/>
          <w:b/>
          <w:bCs/>
        </w:rPr>
      </w:pPr>
    </w:p>
    <w:p w14:paraId="32A8E88F" w14:textId="77777777" w:rsidR="008F48B0" w:rsidRPr="008F48B0" w:rsidRDefault="008F48B0" w:rsidP="008F48B0">
      <w:pPr>
        <w:shd w:val="clear" w:color="auto" w:fill="FFFFFF"/>
        <w:spacing w:after="150" w:line="240" w:lineRule="auto"/>
        <w:textAlignment w:val="baseline"/>
        <w:rPr>
          <w:rFonts w:ascii="Calibri" w:eastAsia="Times New Roman" w:hAnsi="Calibri" w:cs="Calibri"/>
          <w:color w:val="333333"/>
          <w:lang w:eastAsia="en-US"/>
        </w:rPr>
      </w:pPr>
      <w:r w:rsidRPr="008F48B0">
        <w:rPr>
          <w:rFonts w:ascii="Calibri" w:eastAsia="Times New Roman" w:hAnsi="Calibri" w:cs="Calibri"/>
          <w:color w:val="333333"/>
          <w:lang w:eastAsia="en-US"/>
        </w:rPr>
        <w:t>Whether you return to a physical or remote classroom next school year, you’re going to see larger and more diverse gaps in student learning compared to previous years. In this webinar, Dr. Liz Brooke will present actionable and realistic strategies for accelerating skill development to help all students—not just those at-risk—make the critical gains they need to combat the effects of COVID and Summer Slide and close the gap.</w:t>
      </w:r>
    </w:p>
    <w:p w14:paraId="14EE8F57" w14:textId="1AE791A5" w:rsidR="008F48B0" w:rsidRPr="008F48B0" w:rsidRDefault="008F48B0" w:rsidP="008F48B0">
      <w:pPr>
        <w:shd w:val="clear" w:color="auto" w:fill="FFFFFF"/>
        <w:spacing w:after="150" w:line="240" w:lineRule="auto"/>
        <w:textAlignment w:val="baseline"/>
        <w:rPr>
          <w:rFonts w:ascii="Calibri" w:eastAsia="Times New Roman" w:hAnsi="Calibri" w:cs="Calibri"/>
          <w:color w:val="333333"/>
          <w:sz w:val="21"/>
          <w:szCs w:val="21"/>
          <w:lang w:eastAsia="en-US"/>
        </w:rPr>
      </w:pPr>
      <w:r w:rsidRPr="008F48B0">
        <w:rPr>
          <w:rFonts w:ascii="Calibri" w:eastAsia="Times New Roman" w:hAnsi="Calibri" w:cs="Calibri"/>
          <w:color w:val="333333"/>
          <w:lang w:eastAsia="en-US"/>
        </w:rPr>
        <w:t>This edWebinar will be of interest to preK through high school teachers and school and district leaders. There will be time for questions at the end of the presentation</w:t>
      </w:r>
      <w:r>
        <w:rPr>
          <w:rFonts w:ascii="Calibri" w:eastAsia="Times New Roman" w:hAnsi="Calibri" w:cs="Calibri"/>
          <w:color w:val="333333"/>
          <w:sz w:val="21"/>
          <w:szCs w:val="21"/>
          <w:lang w:eastAsia="en-US"/>
        </w:rPr>
        <w:t>.</w:t>
      </w:r>
    </w:p>
    <w:p w14:paraId="2DC3C5A7" w14:textId="1E974839" w:rsidR="00AD32AE" w:rsidRPr="00AD32AE" w:rsidRDefault="00212397" w:rsidP="00AD32AE">
      <w:pPr>
        <w:spacing w:after="0" w:line="240" w:lineRule="auto"/>
        <w:rPr>
          <w:rFonts w:ascii="Calibri" w:hAnsi="Calibri" w:cs="Calibri"/>
          <w:color w:val="0070C0"/>
        </w:rPr>
      </w:pPr>
      <w:hyperlink r:id="rId37" w:history="1">
        <w:r w:rsidR="00AD32AE" w:rsidRPr="00AD32AE">
          <w:rPr>
            <w:rStyle w:val="Hyperlink"/>
            <w:rFonts w:ascii="Calibri" w:hAnsi="Calibri" w:cs="Calibri"/>
            <w:color w:val="0070C0"/>
          </w:rPr>
          <w:t>Avoid Emotional Investing</w:t>
        </w:r>
      </w:hyperlink>
    </w:p>
    <w:p w14:paraId="044D1ED3" w14:textId="66D72328" w:rsidR="00AD32AE" w:rsidRDefault="00AD32AE" w:rsidP="00AD32AE">
      <w:pPr>
        <w:spacing w:after="0" w:line="240" w:lineRule="auto"/>
        <w:ind w:firstLine="720"/>
        <w:rPr>
          <w:rFonts w:ascii="Calibri" w:hAnsi="Calibri" w:cs="Calibri"/>
          <w:b/>
          <w:bCs/>
        </w:rPr>
      </w:pPr>
      <w:r w:rsidRPr="002D7B5E">
        <w:rPr>
          <w:rFonts w:ascii="Calibri" w:hAnsi="Calibri" w:cs="Calibri"/>
          <w:b/>
          <w:bCs/>
        </w:rPr>
        <w:t xml:space="preserve">When: </w:t>
      </w:r>
      <w:r>
        <w:rPr>
          <w:rFonts w:ascii="Calibri" w:hAnsi="Calibri" w:cs="Calibri"/>
          <w:b/>
          <w:bCs/>
        </w:rPr>
        <w:t xml:space="preserve">Thursday, </w:t>
      </w:r>
      <w:r w:rsidRPr="002D7B5E">
        <w:rPr>
          <w:rFonts w:ascii="Calibri" w:hAnsi="Calibri" w:cs="Calibri"/>
          <w:b/>
          <w:bCs/>
        </w:rPr>
        <w:t xml:space="preserve">June </w:t>
      </w:r>
      <w:r>
        <w:rPr>
          <w:rFonts w:ascii="Calibri" w:hAnsi="Calibri" w:cs="Calibri"/>
          <w:b/>
          <w:bCs/>
        </w:rPr>
        <w:t>11</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sidR="00DD0345">
        <w:rPr>
          <w:rFonts w:ascii="Calibri" w:hAnsi="Calibri" w:cs="Calibri"/>
          <w:b/>
          <w:bCs/>
        </w:rPr>
        <w:t>1:00</w:t>
      </w:r>
      <w:r w:rsidR="00EF4B08">
        <w:rPr>
          <w:rFonts w:ascii="Calibri" w:hAnsi="Calibri" w:cs="Calibri"/>
          <w:b/>
          <w:bCs/>
        </w:rPr>
        <w:t xml:space="preserve"> pm</w:t>
      </w:r>
      <w:r>
        <w:rPr>
          <w:rFonts w:ascii="Calibri" w:hAnsi="Calibri" w:cs="Calibri"/>
          <w:b/>
          <w:bCs/>
        </w:rPr>
        <w:t xml:space="preserve"> </w:t>
      </w:r>
    </w:p>
    <w:p w14:paraId="1DA43A9A" w14:textId="77777777" w:rsidR="00AD32AE" w:rsidRPr="002D7B5E" w:rsidRDefault="00AD32AE" w:rsidP="00AD32AE">
      <w:pPr>
        <w:spacing w:after="0" w:line="240" w:lineRule="auto"/>
        <w:ind w:firstLine="720"/>
        <w:rPr>
          <w:b/>
          <w:bCs/>
        </w:rPr>
      </w:pPr>
    </w:p>
    <w:p w14:paraId="4068F765" w14:textId="77777777" w:rsidR="00AD32AE" w:rsidRPr="00EA6D60" w:rsidRDefault="00AD32AE" w:rsidP="00AD32AE">
      <w:pPr>
        <w:shd w:val="clear" w:color="auto" w:fill="FFFFFF"/>
        <w:spacing w:after="0" w:line="240" w:lineRule="auto"/>
        <w:rPr>
          <w:rFonts w:ascii="Calibri" w:eastAsia="Times New Roman" w:hAnsi="Calibri" w:cs="Calibri"/>
          <w:color w:val="333333"/>
          <w:lang w:eastAsia="en-US"/>
        </w:rPr>
      </w:pPr>
      <w:r w:rsidRPr="00EA6D60">
        <w:rPr>
          <w:rFonts w:ascii="Calibri" w:eastAsia="Times New Roman" w:hAnsi="Calibri" w:cs="Calibri"/>
          <w:color w:val="333333"/>
          <w:lang w:eastAsia="en-US"/>
        </w:rPr>
        <w:t xml:space="preserve">We know </w:t>
      </w:r>
      <w:r w:rsidRPr="00EA6D60">
        <w:rPr>
          <w:rFonts w:ascii="Calibri" w:eastAsia="Times New Roman" w:hAnsi="Calibri" w:cs="Calibri"/>
          <w:lang w:eastAsia="en-US"/>
        </w:rPr>
        <w:t xml:space="preserve">that retirement is as unique as each individual planning for it. That's why at Nationwide, we define retirement as your vision for the future - not as dollars and benchmarks. Many emotions can impact your decision making around your investments. Excitement, fear, optimism and anxiety can all come into play and cloud your original strategy. During our </w:t>
      </w:r>
      <w:r w:rsidRPr="00EA6D60">
        <w:rPr>
          <w:rFonts w:ascii="Calibri" w:eastAsia="Times New Roman" w:hAnsi="Calibri" w:cs="Calibri"/>
          <w:color w:val="333333"/>
          <w:lang w:eastAsia="en-US"/>
        </w:rPr>
        <w:t>live webinar, we'll talk about what emotional investing is and how it may affect your long-term plans.</w:t>
      </w:r>
    </w:p>
    <w:p w14:paraId="6958D6E4" w14:textId="5D348CD4" w:rsidR="000F78F6" w:rsidRDefault="000F78F6" w:rsidP="001A2A51">
      <w:pPr>
        <w:spacing w:after="0" w:line="240" w:lineRule="auto"/>
        <w:rPr>
          <w:rFonts w:ascii="Calibri" w:eastAsiaTheme="majorEastAsia" w:hAnsi="Calibri" w:cs="Calibri"/>
          <w:b/>
          <w:bCs/>
          <w:iCs/>
          <w:color w:val="1A2450" w:themeColor="accent3" w:themeShade="BF"/>
        </w:rPr>
      </w:pPr>
    </w:p>
    <w:p w14:paraId="67D71496" w14:textId="181DC1E1" w:rsidR="00C670EC" w:rsidRDefault="00212397" w:rsidP="00C670EC">
      <w:pPr>
        <w:spacing w:after="0" w:line="240" w:lineRule="auto"/>
        <w:rPr>
          <w:rFonts w:ascii="Calibri" w:eastAsiaTheme="majorEastAsia" w:hAnsi="Calibri" w:cs="Calibri"/>
          <w:iCs/>
          <w:color w:val="1A2450" w:themeColor="accent3" w:themeShade="BF"/>
        </w:rPr>
      </w:pPr>
      <w:hyperlink r:id="rId38" w:history="1">
        <w:r w:rsidR="00C670EC" w:rsidRPr="00CE0EF9">
          <w:rPr>
            <w:rStyle w:val="Hyperlink"/>
            <w:rFonts w:ascii="Calibri" w:eastAsiaTheme="majorEastAsia" w:hAnsi="Calibri" w:cs="Calibri"/>
            <w:iCs/>
          </w:rPr>
          <w:t>Resources Across the Generations: Government Resources to Cover Everyone from The Greatest Generation to Gen Z</w:t>
        </w:r>
      </w:hyperlink>
    </w:p>
    <w:p w14:paraId="2D15E61C" w14:textId="6F76DA70" w:rsidR="00CE0EF9" w:rsidRPr="00277749" w:rsidRDefault="00CE0EF9" w:rsidP="00CE0EF9">
      <w:pPr>
        <w:shd w:val="clear" w:color="auto" w:fill="FFFFFF"/>
        <w:spacing w:after="72" w:line="240" w:lineRule="auto"/>
        <w:ind w:firstLine="720"/>
        <w:rPr>
          <w:rFonts w:ascii="Calibri" w:eastAsia="Times New Roman" w:hAnsi="Calibri" w:cs="Calibri"/>
          <w:b/>
          <w:bCs/>
          <w:color w:val="000000"/>
          <w:lang w:eastAsia="en-US"/>
        </w:rPr>
      </w:pPr>
      <w:r w:rsidRPr="00B87A64">
        <w:rPr>
          <w:rFonts w:ascii="Calibri" w:eastAsia="Times New Roman" w:hAnsi="Calibri" w:cs="Calibri"/>
          <w:b/>
          <w:bCs/>
          <w:color w:val="auto"/>
          <w:lang w:eastAsia="en-US"/>
        </w:rPr>
        <w:t>When</w:t>
      </w:r>
      <w:r w:rsidRPr="00432B20">
        <w:rPr>
          <w:rFonts w:ascii="Calibri" w:eastAsia="Times New Roman" w:hAnsi="Calibri" w:cs="Calibri"/>
          <w:b/>
          <w:bCs/>
          <w:color w:val="auto"/>
          <w:lang w:eastAsia="en-US"/>
        </w:rPr>
        <w:t xml:space="preserve">: </w:t>
      </w:r>
      <w:r w:rsidR="00293B5E">
        <w:rPr>
          <w:rFonts w:ascii="Calibri" w:eastAsia="Times New Roman" w:hAnsi="Calibri" w:cs="Calibri"/>
          <w:b/>
          <w:bCs/>
          <w:color w:val="auto"/>
          <w:lang w:eastAsia="en-US"/>
        </w:rPr>
        <w:t>Thursday</w:t>
      </w:r>
      <w:r w:rsidRPr="00B87A64">
        <w:rPr>
          <w:rFonts w:ascii="Calibri" w:eastAsia="Times New Roman" w:hAnsi="Calibri" w:cs="Calibri"/>
          <w:b/>
          <w:bCs/>
          <w:color w:val="000000"/>
          <w:lang w:eastAsia="en-US"/>
        </w:rPr>
        <w:t xml:space="preserve">, June </w:t>
      </w:r>
      <w:r w:rsidR="000F78F6">
        <w:rPr>
          <w:rFonts w:ascii="Calibri" w:eastAsia="Times New Roman" w:hAnsi="Calibri" w:cs="Calibri"/>
          <w:b/>
          <w:bCs/>
          <w:color w:val="000000"/>
          <w:lang w:eastAsia="en-US"/>
        </w:rPr>
        <w:t>11</w:t>
      </w:r>
      <w:r w:rsidRPr="00B87A64">
        <w:rPr>
          <w:rFonts w:ascii="Calibri" w:eastAsia="Times New Roman" w:hAnsi="Calibri" w:cs="Calibri"/>
          <w:b/>
          <w:bCs/>
          <w:color w:val="000000"/>
          <w:lang w:eastAsia="en-US"/>
        </w:rPr>
        <w:t xml:space="preserve">, </w:t>
      </w:r>
      <w:r w:rsidRPr="00277749">
        <w:rPr>
          <w:rFonts w:ascii="Calibri" w:eastAsia="Times New Roman" w:hAnsi="Calibri" w:cs="Calibri"/>
          <w:b/>
          <w:bCs/>
          <w:color w:val="000000"/>
          <w:lang w:eastAsia="en-US"/>
        </w:rPr>
        <w:t xml:space="preserve">2020 at </w:t>
      </w:r>
      <w:r w:rsidR="000F78F6">
        <w:rPr>
          <w:rFonts w:ascii="Calibri" w:eastAsia="Times New Roman" w:hAnsi="Calibri" w:cs="Calibri"/>
          <w:b/>
          <w:bCs/>
          <w:color w:val="000000"/>
          <w:lang w:eastAsia="en-US"/>
        </w:rPr>
        <w:t>1</w:t>
      </w:r>
      <w:r w:rsidR="000A1A59">
        <w:rPr>
          <w:rFonts w:ascii="Calibri" w:eastAsia="Times New Roman" w:hAnsi="Calibri" w:cs="Calibri"/>
          <w:b/>
          <w:bCs/>
          <w:color w:val="000000"/>
          <w:lang w:eastAsia="en-US"/>
        </w:rPr>
        <w:t xml:space="preserve">:00 </w:t>
      </w:r>
      <w:r w:rsidR="000F78F6">
        <w:rPr>
          <w:rFonts w:ascii="Calibri" w:eastAsia="Times New Roman" w:hAnsi="Calibri" w:cs="Calibri"/>
          <w:b/>
          <w:bCs/>
          <w:color w:val="000000"/>
          <w:lang w:eastAsia="en-US"/>
        </w:rPr>
        <w:t>pm</w:t>
      </w:r>
    </w:p>
    <w:p w14:paraId="5AA1F7B2" w14:textId="12A84089" w:rsidR="00CE0EF9" w:rsidRPr="00CE0EF9" w:rsidRDefault="00CE0EF9" w:rsidP="00C670EC">
      <w:pPr>
        <w:spacing w:after="0" w:line="240" w:lineRule="auto"/>
        <w:rPr>
          <w:rFonts w:ascii="Calibri" w:eastAsiaTheme="majorEastAsia" w:hAnsi="Calibri" w:cs="Calibri"/>
          <w:iCs/>
          <w:color w:val="1A2450" w:themeColor="accent3" w:themeShade="BF"/>
        </w:rPr>
      </w:pPr>
    </w:p>
    <w:p w14:paraId="5BC07C38" w14:textId="4DCA8817" w:rsidR="00CE0EF9" w:rsidRDefault="00CE0EF9" w:rsidP="00C670EC">
      <w:pPr>
        <w:spacing w:after="0" w:line="240" w:lineRule="auto"/>
        <w:rPr>
          <w:rFonts w:ascii="Calibri" w:hAnsi="Calibri" w:cs="Calibri"/>
          <w:color w:val="000033"/>
          <w:shd w:val="clear" w:color="auto" w:fill="FFFFFF"/>
        </w:rPr>
      </w:pPr>
      <w:r w:rsidRPr="00CE0EF9">
        <w:rPr>
          <w:rFonts w:ascii="Calibri" w:hAnsi="Calibri" w:cs="Calibri"/>
          <w:color w:val="000033"/>
          <w:shd w:val="clear" w:color="auto" w:fill="FFFFFF"/>
        </w:rPr>
        <w:t>In this interactive discussion, Come on a virtual adventure across the generations from the Greatest Generation to Millennials to Gen Alpha, the youngest among us, and see what the Government has to offer.</w:t>
      </w:r>
    </w:p>
    <w:p w14:paraId="6DD3C61A" w14:textId="77777777" w:rsidR="00A075A7" w:rsidRDefault="00A075A7" w:rsidP="00C670EC">
      <w:pPr>
        <w:spacing w:after="0" w:line="240" w:lineRule="auto"/>
        <w:rPr>
          <w:rFonts w:ascii="Calibri" w:hAnsi="Calibri" w:cs="Calibri"/>
          <w:color w:val="000033"/>
          <w:shd w:val="clear" w:color="auto" w:fill="FFFFFF"/>
        </w:rPr>
      </w:pPr>
    </w:p>
    <w:p w14:paraId="5FB53AA8" w14:textId="37D20BE4" w:rsidR="006C2828" w:rsidRDefault="006C2828" w:rsidP="00C670EC">
      <w:pPr>
        <w:spacing w:after="0" w:line="240" w:lineRule="auto"/>
        <w:rPr>
          <w:rFonts w:ascii="Calibri" w:hAnsi="Calibri" w:cs="Calibri"/>
          <w:color w:val="000033"/>
          <w:shd w:val="clear" w:color="auto" w:fill="FFFFFF"/>
        </w:rPr>
      </w:pPr>
    </w:p>
    <w:p w14:paraId="2C77F2D8" w14:textId="0FA78160" w:rsidR="006C2828" w:rsidRPr="006C2828" w:rsidRDefault="00212397" w:rsidP="006C2828">
      <w:pPr>
        <w:spacing w:after="0" w:line="240" w:lineRule="auto"/>
        <w:rPr>
          <w:rFonts w:ascii="Calibri" w:hAnsi="Calibri" w:cs="Calibri"/>
          <w:color w:val="0070C0"/>
          <w:shd w:val="clear" w:color="auto" w:fill="FFFFFF"/>
        </w:rPr>
      </w:pPr>
      <w:hyperlink r:id="rId39" w:history="1">
        <w:r w:rsidR="006C2828" w:rsidRPr="006C2828">
          <w:rPr>
            <w:rStyle w:val="Hyperlink"/>
            <w:rFonts w:ascii="Calibri" w:hAnsi="Calibri" w:cs="Calibri"/>
            <w:color w:val="0070C0"/>
            <w:shd w:val="clear" w:color="auto" w:fill="FFFFFF"/>
          </w:rPr>
          <w:t>Libraries Prepare to Answer Civil Legal Questions in Times of Crisis</w:t>
        </w:r>
      </w:hyperlink>
    </w:p>
    <w:p w14:paraId="355411E4" w14:textId="77777777" w:rsidR="006C2828" w:rsidRDefault="006C2828" w:rsidP="006C2828">
      <w:pPr>
        <w:spacing w:after="0"/>
        <w:ind w:firstLine="720"/>
        <w:rPr>
          <w:rFonts w:ascii="Calibri" w:hAnsi="Calibri" w:cs="Calibri"/>
          <w:b/>
          <w:bCs/>
        </w:rPr>
      </w:pPr>
      <w:r w:rsidRPr="002D7B5E">
        <w:rPr>
          <w:rFonts w:ascii="Calibri" w:hAnsi="Calibri" w:cs="Calibri"/>
          <w:b/>
          <w:bCs/>
        </w:rPr>
        <w:t xml:space="preserve">When: </w:t>
      </w:r>
      <w:r>
        <w:rPr>
          <w:rFonts w:ascii="Calibri" w:hAnsi="Calibri" w:cs="Calibri"/>
          <w:b/>
          <w:bCs/>
        </w:rPr>
        <w:t xml:space="preserve">Thursday, </w:t>
      </w:r>
      <w:r w:rsidRPr="002D7B5E">
        <w:rPr>
          <w:rFonts w:ascii="Calibri" w:hAnsi="Calibri" w:cs="Calibri"/>
          <w:b/>
          <w:bCs/>
        </w:rPr>
        <w:t xml:space="preserve">June </w:t>
      </w:r>
      <w:r>
        <w:rPr>
          <w:rFonts w:ascii="Calibri" w:hAnsi="Calibri" w:cs="Calibri"/>
          <w:b/>
          <w:bCs/>
        </w:rPr>
        <w:t>11</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 xml:space="preserve">2:00 pm </w:t>
      </w:r>
    </w:p>
    <w:p w14:paraId="753F2D05" w14:textId="77777777" w:rsidR="006C2828" w:rsidRDefault="006C2828" w:rsidP="006C2828">
      <w:pPr>
        <w:shd w:val="clear" w:color="auto" w:fill="FFFFFF"/>
        <w:spacing w:before="100" w:beforeAutospacing="1" w:after="100" w:afterAutospacing="1" w:line="240" w:lineRule="auto"/>
        <w:rPr>
          <w:rFonts w:ascii="Calibri" w:eastAsia="Times New Roman" w:hAnsi="Calibri" w:cs="Calibri"/>
          <w:color w:val="000000"/>
          <w:lang w:eastAsia="en-US"/>
        </w:rPr>
      </w:pPr>
      <w:r w:rsidRPr="00EA6D60">
        <w:rPr>
          <w:rFonts w:ascii="Calibri" w:eastAsia="Times New Roman" w:hAnsi="Calibri" w:cs="Calibri"/>
          <w:color w:val="000000"/>
          <w:lang w:eastAsia="en-US"/>
        </w:rPr>
        <w:t>With the economy staggering, unemployment soaring to unprecedented heights, and families reeling from weeks of confinement and uncertainty, people are turning to their libraries for help. Many of the issues people are struggling with involve civil legal information; questions related to unemployment, debt/money issues, foreclosures and evictions, or family stressors are all on the rise due to the COVID-19 pandemic. In this webinar, two law librarians highlight the most common civil legal issues they are seeing, provide guidance on key ways for public libraries to respond to civil legal needs, and discuss best practices for online reference services. Let’s work together to re-empower our struggling communities and demonstrate just how essential libraries are in times of crisis.</w:t>
      </w:r>
    </w:p>
    <w:p w14:paraId="37E2147B" w14:textId="60251C26" w:rsidR="00D30DD8" w:rsidRPr="00A96961" w:rsidRDefault="00716B12" w:rsidP="001A2A51">
      <w:pPr>
        <w:spacing w:after="0" w:line="240" w:lineRule="auto"/>
        <w:rPr>
          <w:rFonts w:ascii="Calibri" w:eastAsiaTheme="majorEastAsia" w:hAnsi="Calibri" w:cs="Calibri"/>
          <w:b/>
          <w:bCs/>
          <w:i/>
          <w:color w:val="1A2450" w:themeColor="accent3" w:themeShade="BF"/>
          <w:sz w:val="36"/>
          <w:szCs w:val="36"/>
        </w:rPr>
      </w:pPr>
      <w:r w:rsidRPr="00A96961">
        <w:rPr>
          <w:rFonts w:ascii="Calibri" w:eastAsiaTheme="majorEastAsia" w:hAnsi="Calibri" w:cs="Calibri"/>
          <w:b/>
          <w:bCs/>
          <w:iCs/>
          <w:color w:val="1A2450" w:themeColor="accent3" w:themeShade="BF"/>
          <w:sz w:val="40"/>
          <w:szCs w:val="40"/>
        </w:rPr>
        <w:t>Recorded</w:t>
      </w:r>
      <w:r w:rsidR="00D30DD8" w:rsidRPr="00A96961">
        <w:rPr>
          <w:rFonts w:ascii="Calibri" w:eastAsiaTheme="majorEastAsia" w:hAnsi="Calibri" w:cs="Calibri"/>
          <w:b/>
          <w:bCs/>
          <w:iCs/>
          <w:color w:val="1A2450" w:themeColor="accent3" w:themeShade="BF"/>
          <w:sz w:val="40"/>
          <w:szCs w:val="40"/>
        </w:rPr>
        <w:t xml:space="preserve"> Webinars </w:t>
      </w:r>
    </w:p>
    <w:p w14:paraId="0EF7952A" w14:textId="7470D5EC" w:rsidR="00BA5290" w:rsidRDefault="00BA5290" w:rsidP="004F1E85">
      <w:pPr>
        <w:shd w:val="clear" w:color="auto" w:fill="FFFFFF"/>
        <w:spacing w:after="0" w:line="240" w:lineRule="auto"/>
        <w:rPr>
          <w:rFonts w:ascii="Calibri" w:eastAsia="Times New Roman" w:hAnsi="Calibri" w:cs="Calibri"/>
          <w:color w:val="444444"/>
          <w:lang w:eastAsia="en-US"/>
        </w:rPr>
      </w:pPr>
    </w:p>
    <w:p w14:paraId="18DEEA94" w14:textId="59536B96" w:rsidR="00C53E31" w:rsidRPr="003542EB" w:rsidRDefault="00212397" w:rsidP="00202B51">
      <w:pPr>
        <w:spacing w:after="0" w:line="240" w:lineRule="auto"/>
        <w:rPr>
          <w:rFonts w:ascii="Calibri" w:eastAsiaTheme="majorEastAsia" w:hAnsi="Calibri" w:cs="Calibri"/>
          <w:iCs/>
        </w:rPr>
      </w:pPr>
      <w:hyperlink r:id="rId40" w:history="1">
        <w:r w:rsidR="008E0255" w:rsidRPr="00E60206">
          <w:rPr>
            <w:rStyle w:val="Hyperlink"/>
            <w:rFonts w:ascii="Calibri" w:eastAsiaTheme="majorEastAsia" w:hAnsi="Calibri" w:cs="Calibri"/>
            <w:iCs/>
            <w:color w:val="0070C0"/>
          </w:rPr>
          <w:t>Being Trauma Informed During A Pandemic: An Introduction for Library Staff</w:t>
        </w:r>
      </w:hyperlink>
      <w:r w:rsidR="008E0255" w:rsidRPr="00E60206">
        <w:rPr>
          <w:rFonts w:ascii="Calibri" w:eastAsiaTheme="majorEastAsia" w:hAnsi="Calibri" w:cs="Calibri"/>
          <w:iCs/>
          <w:color w:val="0070C0"/>
        </w:rPr>
        <w:t xml:space="preserve"> </w:t>
      </w:r>
      <w:r w:rsidR="003542EB" w:rsidRPr="00E60206">
        <w:rPr>
          <w:rFonts w:ascii="Calibri" w:eastAsiaTheme="majorEastAsia" w:hAnsi="Calibri" w:cs="Calibri"/>
          <w:iCs/>
        </w:rPr>
        <w:t>(</w:t>
      </w:r>
      <w:r w:rsidR="00CF3E43" w:rsidRPr="00E60206">
        <w:rPr>
          <w:rFonts w:ascii="Calibri" w:eastAsiaTheme="majorEastAsia" w:hAnsi="Calibri" w:cs="Calibri"/>
          <w:iCs/>
        </w:rPr>
        <w:t>in th</w:t>
      </w:r>
      <w:r w:rsidR="00CF3E43">
        <w:rPr>
          <w:rFonts w:ascii="Calibri" w:eastAsiaTheme="majorEastAsia" w:hAnsi="Calibri" w:cs="Calibri"/>
          <w:iCs/>
        </w:rPr>
        <w:t xml:space="preserve">e </w:t>
      </w:r>
      <w:r w:rsidR="003542EB">
        <w:rPr>
          <w:rFonts w:ascii="Calibri" w:eastAsiaTheme="majorEastAsia" w:hAnsi="Calibri" w:cs="Calibri"/>
          <w:iCs/>
        </w:rPr>
        <w:t xml:space="preserve">Past </w:t>
      </w:r>
      <w:r w:rsidR="00CF3E43">
        <w:rPr>
          <w:rFonts w:ascii="Calibri" w:eastAsiaTheme="majorEastAsia" w:hAnsi="Calibri" w:cs="Calibri"/>
          <w:iCs/>
        </w:rPr>
        <w:t>volume</w:t>
      </w:r>
      <w:r w:rsidR="003542EB">
        <w:rPr>
          <w:rFonts w:ascii="Calibri" w:eastAsiaTheme="majorEastAsia" w:hAnsi="Calibri" w:cs="Calibri"/>
          <w:iCs/>
        </w:rPr>
        <w:t>)</w:t>
      </w:r>
    </w:p>
    <w:p w14:paraId="3AFDFB69" w14:textId="3CA2B9E5" w:rsidR="008E0255" w:rsidRDefault="008E0255" w:rsidP="00202B51">
      <w:pPr>
        <w:spacing w:after="0" w:line="240" w:lineRule="auto"/>
        <w:rPr>
          <w:rFonts w:ascii="Calibri" w:eastAsiaTheme="majorEastAsia" w:hAnsi="Calibri" w:cs="Calibri"/>
          <w:b/>
          <w:bCs/>
          <w:iCs/>
          <w:color w:val="1A2450" w:themeColor="accent3" w:themeShade="BF"/>
        </w:rPr>
      </w:pPr>
    </w:p>
    <w:p w14:paraId="3AA3B5A5" w14:textId="77777777" w:rsidR="00F4022E" w:rsidRPr="00F4022E" w:rsidRDefault="00F4022E" w:rsidP="00F4022E">
      <w:pPr>
        <w:shd w:val="clear" w:color="auto" w:fill="FFFFFF"/>
        <w:spacing w:after="150" w:line="240" w:lineRule="auto"/>
        <w:rPr>
          <w:rFonts w:ascii="Calibri" w:eastAsia="Times New Roman" w:hAnsi="Calibri" w:cs="Calibri"/>
          <w:color w:val="auto"/>
          <w:lang w:eastAsia="en-US"/>
        </w:rPr>
      </w:pPr>
      <w:r w:rsidRPr="00F4022E">
        <w:rPr>
          <w:rFonts w:ascii="Calibri" w:eastAsia="Times New Roman" w:hAnsi="Calibri" w:cs="Calibri"/>
          <w:color w:val="auto"/>
          <w:lang w:eastAsia="en-US"/>
        </w:rPr>
        <w:t>It's been said that the current global crisis is a traumatic event. What does that mean in the context of our work, as employees and as organizations? Bryce Kozla doesn't have all the answers, but there are a few that can help us to think about it! Learn about the effects of stress on our brains and behavior, and some ideas to harness that knowledge to best work well together to help our community navigate this trying time.</w:t>
      </w:r>
    </w:p>
    <w:p w14:paraId="357C43ED" w14:textId="0585AA99" w:rsidR="00F4022E" w:rsidRDefault="00F4022E" w:rsidP="00F4022E">
      <w:pPr>
        <w:shd w:val="clear" w:color="auto" w:fill="FFFFFF"/>
        <w:spacing w:after="150" w:line="240" w:lineRule="auto"/>
        <w:rPr>
          <w:rFonts w:ascii="Calibri" w:eastAsia="Times New Roman" w:hAnsi="Calibri" w:cs="Calibri"/>
          <w:color w:val="auto"/>
          <w:lang w:eastAsia="en-US"/>
        </w:rPr>
      </w:pPr>
      <w:r w:rsidRPr="00F4022E">
        <w:rPr>
          <w:rFonts w:ascii="Calibri" w:eastAsia="Times New Roman" w:hAnsi="Calibri" w:cs="Calibri"/>
          <w:color w:val="auto"/>
          <w:lang w:eastAsia="en-US"/>
        </w:rPr>
        <w:t>Bryce Kozla is a Youth Services Librarian at Washington County Cooperative Library Services and a trained facilitator in Trauma-Informed Oregon's "Foundations of Trauma-Informed Care." This webinar will pull from this training and other resources.  </w:t>
      </w:r>
    </w:p>
    <w:p w14:paraId="73EE57D1" w14:textId="77777777" w:rsidR="00BE5E0E" w:rsidRDefault="00BE5E0E" w:rsidP="00F4022E">
      <w:pPr>
        <w:shd w:val="clear" w:color="auto" w:fill="FFFFFF"/>
        <w:spacing w:after="150" w:line="240" w:lineRule="auto"/>
        <w:rPr>
          <w:rFonts w:ascii="Calibri" w:eastAsia="Times New Roman" w:hAnsi="Calibri" w:cs="Calibri"/>
          <w:color w:val="auto"/>
          <w:lang w:eastAsia="en-US"/>
        </w:rPr>
      </w:pPr>
    </w:p>
    <w:p w14:paraId="71115B0D" w14:textId="24F051F5" w:rsidR="00BE5E0E" w:rsidRDefault="00212397" w:rsidP="00F4022E">
      <w:pPr>
        <w:shd w:val="clear" w:color="auto" w:fill="FFFFFF"/>
        <w:spacing w:after="150" w:line="240" w:lineRule="auto"/>
        <w:rPr>
          <w:rFonts w:ascii="Calibri" w:eastAsiaTheme="majorEastAsia" w:hAnsi="Calibri" w:cs="Calibri"/>
          <w:color w:val="0070C0"/>
        </w:rPr>
      </w:pPr>
      <w:hyperlink r:id="rId41" w:history="1">
        <w:r w:rsidR="00BE5E0E" w:rsidRPr="00BE5E0E">
          <w:rPr>
            <w:rStyle w:val="Hyperlink"/>
            <w:rFonts w:ascii="Calibri" w:eastAsiaTheme="majorEastAsia" w:hAnsi="Calibri" w:cs="Calibri"/>
            <w:color w:val="0070C0"/>
          </w:rPr>
          <w:t>VitalSmarts Crucial Skills Webinars (MANY of them)</w:t>
        </w:r>
      </w:hyperlink>
    </w:p>
    <w:p w14:paraId="09C411F7" w14:textId="1647F0C1" w:rsidR="00F66875" w:rsidRPr="00BE5E0E" w:rsidRDefault="00212397" w:rsidP="00F66875">
      <w:pPr>
        <w:shd w:val="clear" w:color="auto" w:fill="FFFFFF"/>
        <w:spacing w:before="100" w:beforeAutospacing="1" w:after="100" w:afterAutospacing="1" w:line="240" w:lineRule="auto"/>
        <w:rPr>
          <w:rFonts w:ascii="Calibri" w:eastAsia="Times New Roman" w:hAnsi="Calibri" w:cs="Calibri"/>
          <w:color w:val="0070C0"/>
          <w:lang w:eastAsia="en-US"/>
        </w:rPr>
      </w:pPr>
      <w:hyperlink r:id="rId42" w:history="1">
        <w:r w:rsidR="00F66875" w:rsidRPr="00F66875">
          <w:rPr>
            <w:rStyle w:val="Hyperlink"/>
            <w:rFonts w:ascii="Calibri" w:eastAsia="Times New Roman" w:hAnsi="Calibri" w:cs="Calibri"/>
            <w:color w:val="0070C0"/>
            <w:lang w:eastAsia="en-US"/>
          </w:rPr>
          <w:t>PLA: Archived Webinars (6) ~ Free</w:t>
        </w:r>
      </w:hyperlink>
    </w:p>
    <w:p w14:paraId="18074886" w14:textId="1602F27B" w:rsidR="00DB6200" w:rsidRDefault="00DB6200" w:rsidP="00A5487A">
      <w:pPr>
        <w:rPr>
          <w:noProof/>
        </w:rPr>
      </w:pPr>
    </w:p>
    <w:p w14:paraId="41C33499" w14:textId="328BBC93" w:rsidR="002E4716" w:rsidRDefault="002E4716" w:rsidP="00582FF7">
      <w:pPr>
        <w:ind w:left="-90"/>
        <w:rPr>
          <w:noProof/>
        </w:rPr>
        <w:sectPr w:rsidR="002E4716" w:rsidSect="0066542B">
          <w:type w:val="continuous"/>
          <w:pgSz w:w="12240" w:h="15840"/>
          <w:pgMar w:top="720" w:right="720" w:bottom="720" w:left="720" w:header="0" w:footer="0" w:gutter="0"/>
          <w:cols w:num="2" w:space="720"/>
          <w:titlePg/>
          <w:docGrid w:linePitch="360"/>
        </w:sectPr>
      </w:pPr>
    </w:p>
    <w:p w14:paraId="381D6EA4" w14:textId="0D868572" w:rsidR="008D4C4E" w:rsidRDefault="00001F2E" w:rsidP="009E13A4">
      <w:pPr>
        <w:tabs>
          <w:tab w:val="left" w:pos="9573"/>
        </w:tabs>
        <w:sectPr w:rsidR="008D4C4E" w:rsidSect="00001F2E">
          <w:pgSz w:w="12240" w:h="15840"/>
          <w:pgMar w:top="720" w:right="720" w:bottom="720" w:left="720" w:header="0" w:footer="0" w:gutter="0"/>
          <w:cols w:space="720"/>
          <w:titlePg/>
          <w:docGrid w:linePitch="360"/>
        </w:sectPr>
      </w:pPr>
      <w:r>
        <w:rPr>
          <w:rFonts w:ascii="Calibri" w:hAnsi="Calibri" w:cs="Calibri"/>
          <w:b/>
          <w:bCs/>
          <w:noProof/>
        </w:rPr>
        <w:lastRenderedPageBreak/>
        <mc:AlternateContent>
          <mc:Choice Requires="wps">
            <w:drawing>
              <wp:anchor distT="0" distB="0" distL="114300" distR="114300" simplePos="0" relativeHeight="251660800" behindDoc="0" locked="0" layoutInCell="1" allowOverlap="1" wp14:anchorId="13FF7994" wp14:editId="0C06FFEA">
                <wp:simplePos x="0" y="0"/>
                <wp:positionH relativeFrom="margin">
                  <wp:align>center</wp:align>
                </wp:positionH>
                <wp:positionV relativeFrom="paragraph">
                  <wp:posOffset>14721</wp:posOffset>
                </wp:positionV>
                <wp:extent cx="6791325" cy="552450"/>
                <wp:effectExtent l="0" t="0" r="28575" b="19050"/>
                <wp:wrapTight wrapText="bothSides">
                  <wp:wrapPolygon edited="0">
                    <wp:start x="0" y="0"/>
                    <wp:lineTo x="0" y="21600"/>
                    <wp:lineTo x="21630" y="21600"/>
                    <wp:lineTo x="21630"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552450"/>
                        </a:xfrm>
                        <a:prstGeom prst="rect">
                          <a:avLst/>
                        </a:prstGeom>
                        <a:ln>
                          <a:solidFill>
                            <a:schemeClr val="tx1"/>
                          </a:solidFill>
                          <a:headEnd/>
                          <a:tailEnd/>
                        </a:ln>
                      </wps:spPr>
                      <wps:style>
                        <a:lnRef idx="3">
                          <a:schemeClr val="lt1"/>
                        </a:lnRef>
                        <a:fillRef idx="1">
                          <a:schemeClr val="accent3"/>
                        </a:fillRef>
                        <a:effectRef idx="1">
                          <a:schemeClr val="accent3"/>
                        </a:effectRef>
                        <a:fontRef idx="minor">
                          <a:schemeClr val="lt1"/>
                        </a:fontRef>
                      </wps:style>
                      <wps:txbx>
                        <w:txbxContent>
                          <w:p w14:paraId="672E5265" w14:textId="4C52D53D" w:rsidR="00271FE2" w:rsidRPr="007133E5" w:rsidRDefault="00271FE2" w:rsidP="007133E5">
                            <w:pPr>
                              <w:jc w:val="center"/>
                              <w:rPr>
                                <w:rFonts w:ascii="Calibri" w:hAnsi="Calibri" w:cs="Calibri"/>
                                <w:b/>
                                <w:bCs/>
                                <w:color w:val="FFFFFF" w:themeColor="background1"/>
                                <w:sz w:val="56"/>
                                <w:szCs w:val="56"/>
                              </w:rPr>
                            </w:pPr>
                            <w:r w:rsidRPr="007133E5">
                              <w:rPr>
                                <w:rFonts w:ascii="Calibri" w:hAnsi="Calibri" w:cs="Calibri"/>
                                <w:b/>
                                <w:bCs/>
                                <w:color w:val="FFFFFF" w:themeColor="background1"/>
                                <w:sz w:val="56"/>
                                <w:szCs w:val="56"/>
                              </w:rPr>
                              <w:t>Leadership Corner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F7994" id="_x0000_s1029" type="#_x0000_t202" style="position:absolute;margin-left:0;margin-top:1.15pt;width:534.75pt;height:43.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" fillcolor="#23316b [3206]" strokecolor="#0d0d0d [3213]" strokeweight="1.5pt">
                <v:textbox>
                  <w:txbxContent>
                    <w:p w14:paraId="672E5265" w14:textId="4C52D53D" w:rsidR="00271FE2" w:rsidRPr="007133E5" w:rsidRDefault="00271FE2" w:rsidP="007133E5">
                      <w:pPr>
                        <w:jc w:val="center"/>
                        <w:rPr>
                          <w:rFonts w:ascii="Calibri" w:hAnsi="Calibri" w:cs="Calibri"/>
                          <w:b/>
                          <w:bCs/>
                          <w:color w:val="FFFFFF" w:themeColor="background1"/>
                          <w:sz w:val="56"/>
                          <w:szCs w:val="56"/>
                        </w:rPr>
                      </w:pPr>
                      <w:r w:rsidRPr="007133E5">
                        <w:rPr>
                          <w:rFonts w:ascii="Calibri" w:hAnsi="Calibri" w:cs="Calibri"/>
                          <w:b/>
                          <w:bCs/>
                          <w:color w:val="FFFFFF" w:themeColor="background1"/>
                          <w:sz w:val="56"/>
                          <w:szCs w:val="56"/>
                        </w:rPr>
                        <w:t>Leadership Corner</w:t>
                      </w:r>
                    </w:p>
                  </w:txbxContent>
                </v:textbox>
                <w10:wrap type="tight" anchorx="margin"/>
              </v:shape>
            </w:pict>
          </mc:Fallback>
        </mc:AlternateContent>
      </w:r>
    </w:p>
    <w:p w14:paraId="7A79D1DB" w14:textId="77777777" w:rsidR="002C3A91" w:rsidRDefault="002C3A91" w:rsidP="002947E5">
      <w:pPr>
        <w:tabs>
          <w:tab w:val="left" w:pos="9573"/>
        </w:tabs>
        <w:spacing w:after="0" w:line="240" w:lineRule="auto"/>
        <w:rPr>
          <w:rFonts w:ascii="Calibri" w:hAnsi="Calibri" w:cs="Calibri"/>
          <w:color w:val="0070C0"/>
        </w:rPr>
      </w:pPr>
    </w:p>
    <w:p w14:paraId="4FA1B258" w14:textId="1D180321" w:rsidR="002C3A91" w:rsidRPr="00D43A1E" w:rsidRDefault="00D43A1E" w:rsidP="002947E5">
      <w:pPr>
        <w:tabs>
          <w:tab w:val="left" w:pos="9573"/>
        </w:tabs>
        <w:spacing w:after="0" w:line="240" w:lineRule="auto"/>
        <w:rPr>
          <w:rStyle w:val="Hyperlink"/>
          <w:rFonts w:ascii="Calibri" w:hAnsi="Calibri" w:cs="Calibri"/>
        </w:rPr>
      </w:pPr>
      <w:r>
        <w:rPr>
          <w:rFonts w:ascii="Segoe UI" w:hAnsi="Segoe UI" w:cs="Segoe UI"/>
          <w:color w:val="333333"/>
          <w:sz w:val="21"/>
          <w:szCs w:val="21"/>
          <w:shd w:val="clear" w:color="auto" w:fill="FFFFFF"/>
        </w:rPr>
        <w:fldChar w:fldCharType="begin"/>
      </w:r>
      <w:r>
        <w:rPr>
          <w:rFonts w:ascii="Segoe UI" w:hAnsi="Segoe UI" w:cs="Segoe UI"/>
          <w:color w:val="333333"/>
          <w:sz w:val="21"/>
          <w:szCs w:val="21"/>
          <w:shd w:val="clear" w:color="auto" w:fill="FFFFFF"/>
        </w:rPr>
        <w:instrText xml:space="preserve"> HYPERLINK "https://event.on24.com/eventRegistration/EventLobbyServlet?target=reg20.jsp&amp;partnerref=WEB&amp;eventid=2386425&amp;sessionid=1&amp;key=80D1FEA1F1A0E63E9AF46685AE3E07DE&amp;regTag=&amp;sourcepage=register" </w:instrText>
      </w:r>
      <w:r>
        <w:rPr>
          <w:rFonts w:ascii="Segoe UI" w:hAnsi="Segoe UI" w:cs="Segoe UI"/>
          <w:color w:val="333333"/>
          <w:sz w:val="21"/>
          <w:szCs w:val="21"/>
          <w:shd w:val="clear" w:color="auto" w:fill="FFFFFF"/>
        </w:rPr>
        <w:fldChar w:fldCharType="separate"/>
      </w:r>
      <w:r w:rsidR="002C3A91" w:rsidRPr="00D43A1E">
        <w:rPr>
          <w:rStyle w:val="Hyperlink"/>
          <w:rFonts w:ascii="Segoe UI" w:hAnsi="Segoe UI" w:cs="Segoe UI"/>
          <w:sz w:val="21"/>
          <w:szCs w:val="21"/>
          <w:shd w:val="clear" w:color="auto" w:fill="FFFFFF"/>
        </w:rPr>
        <w:t>The Major Misconception About Leading Change, and How to Overcome It</w:t>
      </w:r>
    </w:p>
    <w:p w14:paraId="21C4DD6B" w14:textId="777D6477" w:rsidR="00D43A1E" w:rsidRDefault="00D43A1E" w:rsidP="00D43A1E">
      <w:pPr>
        <w:tabs>
          <w:tab w:val="left" w:pos="9573"/>
        </w:tabs>
        <w:spacing w:after="0" w:line="240" w:lineRule="auto"/>
        <w:ind w:left="720"/>
        <w:rPr>
          <w:rFonts w:ascii="Calibri" w:hAnsi="Calibri" w:cs="Calibri"/>
          <w:b/>
          <w:bCs/>
          <w:color w:val="auto"/>
        </w:rPr>
      </w:pPr>
      <w:r>
        <w:rPr>
          <w:rFonts w:ascii="Segoe UI" w:hAnsi="Segoe UI" w:cs="Segoe UI"/>
          <w:color w:val="333333"/>
          <w:sz w:val="21"/>
          <w:szCs w:val="21"/>
          <w:shd w:val="clear" w:color="auto" w:fill="FFFFFF"/>
        </w:rPr>
        <w:fldChar w:fldCharType="end"/>
      </w:r>
      <w:r w:rsidRPr="003B0525">
        <w:rPr>
          <w:rFonts w:ascii="Calibri" w:hAnsi="Calibri" w:cs="Calibri"/>
          <w:b/>
          <w:bCs/>
          <w:color w:val="auto"/>
        </w:rPr>
        <w:t>When:</w:t>
      </w:r>
      <w:r w:rsidR="00351A7A">
        <w:rPr>
          <w:rFonts w:ascii="Calibri" w:hAnsi="Calibri" w:cs="Calibri"/>
          <w:b/>
          <w:bCs/>
          <w:color w:val="auto"/>
        </w:rPr>
        <w:t xml:space="preserve"> </w:t>
      </w:r>
      <w:r w:rsidR="00503E84">
        <w:rPr>
          <w:rFonts w:ascii="Calibri" w:hAnsi="Calibri" w:cs="Calibri"/>
          <w:b/>
          <w:bCs/>
          <w:color w:val="auto"/>
        </w:rPr>
        <w:t>Wednesday</w:t>
      </w:r>
      <w:r w:rsidR="00351A7A">
        <w:rPr>
          <w:rFonts w:ascii="Calibri" w:hAnsi="Calibri" w:cs="Calibri"/>
          <w:b/>
          <w:bCs/>
          <w:color w:val="auto"/>
        </w:rPr>
        <w:t>,</w:t>
      </w:r>
      <w:r w:rsidRPr="003B0525">
        <w:rPr>
          <w:rFonts w:ascii="Calibri" w:hAnsi="Calibri" w:cs="Calibri"/>
          <w:b/>
          <w:bCs/>
          <w:color w:val="auto"/>
        </w:rPr>
        <w:t xml:space="preserve"> June 1</w:t>
      </w:r>
      <w:r w:rsidR="00EF72B9">
        <w:rPr>
          <w:rFonts w:ascii="Calibri" w:hAnsi="Calibri" w:cs="Calibri"/>
          <w:b/>
          <w:bCs/>
          <w:color w:val="auto"/>
        </w:rPr>
        <w:t>0</w:t>
      </w:r>
      <w:r w:rsidRPr="003B0525">
        <w:rPr>
          <w:rFonts w:ascii="Calibri" w:hAnsi="Calibri" w:cs="Calibri"/>
          <w:b/>
          <w:bCs/>
          <w:color w:val="auto"/>
        </w:rPr>
        <w:t xml:space="preserve">, 2020 at </w:t>
      </w:r>
      <w:r w:rsidR="006D4697">
        <w:rPr>
          <w:rFonts w:ascii="Calibri" w:hAnsi="Calibri" w:cs="Calibri"/>
          <w:b/>
          <w:bCs/>
          <w:color w:val="auto"/>
        </w:rPr>
        <w:t>1</w:t>
      </w:r>
      <w:r w:rsidR="00AA3B3E">
        <w:rPr>
          <w:rFonts w:ascii="Calibri" w:hAnsi="Calibri" w:cs="Calibri"/>
          <w:b/>
          <w:bCs/>
          <w:color w:val="auto"/>
        </w:rPr>
        <w:t>:00 pm</w:t>
      </w:r>
      <w:r w:rsidRPr="003B0525">
        <w:rPr>
          <w:rFonts w:ascii="Calibri" w:hAnsi="Calibri" w:cs="Calibri"/>
          <w:b/>
          <w:bCs/>
          <w:color w:val="auto"/>
        </w:rPr>
        <w:t xml:space="preserve"> </w:t>
      </w:r>
    </w:p>
    <w:p w14:paraId="400C59B2" w14:textId="77777777" w:rsidR="00C635C4" w:rsidRDefault="00C635C4" w:rsidP="00D43A1E">
      <w:pPr>
        <w:tabs>
          <w:tab w:val="left" w:pos="9573"/>
        </w:tabs>
        <w:spacing w:after="0" w:line="240" w:lineRule="auto"/>
        <w:ind w:left="720"/>
        <w:rPr>
          <w:rFonts w:ascii="Calibri" w:hAnsi="Calibri" w:cs="Calibri"/>
          <w:b/>
          <w:bCs/>
          <w:color w:val="auto"/>
        </w:rPr>
      </w:pPr>
    </w:p>
    <w:p w14:paraId="4335032C" w14:textId="77777777" w:rsidR="00C635C4" w:rsidRPr="00C635C4" w:rsidRDefault="00C635C4" w:rsidP="00C635C4">
      <w:pPr>
        <w:shd w:val="clear" w:color="auto" w:fill="FFFFFF"/>
        <w:spacing w:after="0" w:line="240" w:lineRule="auto"/>
        <w:rPr>
          <w:rFonts w:ascii="Calibri" w:eastAsia="Times New Roman" w:hAnsi="Calibri" w:cs="Calibri"/>
          <w:color w:val="333333"/>
          <w:lang w:eastAsia="en-US"/>
        </w:rPr>
      </w:pPr>
      <w:r w:rsidRPr="00C635C4">
        <w:rPr>
          <w:rFonts w:ascii="Calibri" w:eastAsia="Times New Roman" w:hAnsi="Calibri" w:cs="Calibri"/>
          <w:color w:val="333333"/>
          <w:lang w:eastAsia="en-US"/>
        </w:rPr>
        <w:t>During turbulent times like this, you hear many people talk about the “resistance to change” and how this phenomenon impairs an organization’s ability to rapidly adapt and respond.</w:t>
      </w:r>
    </w:p>
    <w:p w14:paraId="63C7915D" w14:textId="77777777" w:rsidR="00C635C4" w:rsidRPr="00C635C4" w:rsidRDefault="00C635C4" w:rsidP="00C635C4">
      <w:pPr>
        <w:shd w:val="clear" w:color="auto" w:fill="FFFFFF"/>
        <w:spacing w:after="0" w:line="240" w:lineRule="auto"/>
        <w:rPr>
          <w:rFonts w:ascii="Calibri" w:eastAsia="Times New Roman" w:hAnsi="Calibri" w:cs="Calibri"/>
          <w:color w:val="333333"/>
          <w:lang w:eastAsia="en-US"/>
        </w:rPr>
      </w:pPr>
      <w:r w:rsidRPr="00C635C4">
        <w:rPr>
          <w:rFonts w:ascii="Calibri" w:eastAsia="Times New Roman" w:hAnsi="Calibri" w:cs="Calibri"/>
          <w:color w:val="333333"/>
          <w:lang w:eastAsia="en-US"/>
        </w:rPr>
        <w:t> </w:t>
      </w:r>
    </w:p>
    <w:p w14:paraId="7A208994" w14:textId="77777777" w:rsidR="00C635C4" w:rsidRPr="00C635C4" w:rsidRDefault="00C635C4" w:rsidP="00C635C4">
      <w:pPr>
        <w:shd w:val="clear" w:color="auto" w:fill="FFFFFF"/>
        <w:spacing w:after="0" w:line="240" w:lineRule="auto"/>
        <w:rPr>
          <w:rFonts w:ascii="Calibri" w:eastAsia="Times New Roman" w:hAnsi="Calibri" w:cs="Calibri"/>
          <w:color w:val="333333"/>
          <w:lang w:eastAsia="en-US"/>
        </w:rPr>
      </w:pPr>
      <w:r w:rsidRPr="00C635C4">
        <w:rPr>
          <w:rFonts w:ascii="Calibri" w:eastAsia="Times New Roman" w:hAnsi="Calibri" w:cs="Calibri"/>
          <w:color w:val="333333"/>
          <w:lang w:eastAsia="en-US"/>
        </w:rPr>
        <w:t>The problem with this mentality is that it assumes change is unwelcome, difficult and instinctively avoided by people. But the more neuroscientists learn about the working of the human brain, the more they learn that we yearn for change, for novelty, for anything that will make our lives fresh, better and more exciting. Whether you’re dealing with changes to your business priorities, work spaces, or corporate culture, it’s time for leaders to embrace the idea that their most important role is not to drive change, but to facilitate the natural desire to change.</w:t>
      </w:r>
    </w:p>
    <w:p w14:paraId="03E30E8F" w14:textId="77777777" w:rsidR="002C3A91" w:rsidRDefault="002C3A91" w:rsidP="002947E5">
      <w:pPr>
        <w:tabs>
          <w:tab w:val="left" w:pos="9573"/>
        </w:tabs>
        <w:spacing w:after="0" w:line="240" w:lineRule="auto"/>
        <w:rPr>
          <w:rFonts w:ascii="Calibri" w:hAnsi="Calibri" w:cs="Calibri"/>
          <w:color w:val="0070C0"/>
        </w:rPr>
      </w:pPr>
    </w:p>
    <w:p w14:paraId="2FE573C6" w14:textId="38B23182" w:rsidR="00BE5E0E" w:rsidRPr="00956A4B" w:rsidRDefault="00212397" w:rsidP="002947E5">
      <w:pPr>
        <w:tabs>
          <w:tab w:val="left" w:pos="9573"/>
        </w:tabs>
        <w:spacing w:after="0" w:line="240" w:lineRule="auto"/>
        <w:rPr>
          <w:rFonts w:ascii="Calibri" w:hAnsi="Calibri" w:cs="Calibri"/>
          <w:color w:val="0070C0"/>
        </w:rPr>
      </w:pPr>
      <w:hyperlink r:id="rId43" w:history="1">
        <w:r w:rsidR="00DA6DEE" w:rsidRPr="00956A4B">
          <w:rPr>
            <w:rStyle w:val="Hyperlink"/>
            <w:rFonts w:ascii="Calibri" w:hAnsi="Calibri" w:cs="Calibri"/>
            <w:color w:val="0070C0"/>
          </w:rPr>
          <w:t>Creating a radically equitable future as inclusive leaders</w:t>
        </w:r>
      </w:hyperlink>
    </w:p>
    <w:p w14:paraId="180F04AE" w14:textId="4BDEF7F0" w:rsidR="00DA6DEE" w:rsidRDefault="00DA6DEE" w:rsidP="00DA6DEE">
      <w:pPr>
        <w:tabs>
          <w:tab w:val="left" w:pos="9573"/>
        </w:tabs>
        <w:spacing w:after="0" w:line="240" w:lineRule="auto"/>
        <w:ind w:left="720"/>
        <w:rPr>
          <w:rFonts w:ascii="Calibri" w:hAnsi="Calibri" w:cs="Calibri"/>
          <w:b/>
          <w:bCs/>
          <w:color w:val="auto"/>
        </w:rPr>
      </w:pPr>
      <w:r w:rsidRPr="003B0525">
        <w:rPr>
          <w:rFonts w:ascii="Calibri" w:hAnsi="Calibri" w:cs="Calibri"/>
          <w:b/>
          <w:bCs/>
          <w:color w:val="auto"/>
        </w:rPr>
        <w:t xml:space="preserve">When: </w:t>
      </w:r>
      <w:r w:rsidR="00D85C31">
        <w:rPr>
          <w:rFonts w:ascii="Calibri" w:hAnsi="Calibri" w:cs="Calibri"/>
          <w:b/>
          <w:bCs/>
          <w:color w:val="auto"/>
        </w:rPr>
        <w:t xml:space="preserve">Thursday, </w:t>
      </w:r>
      <w:r w:rsidRPr="003B0525">
        <w:rPr>
          <w:rFonts w:ascii="Calibri" w:hAnsi="Calibri" w:cs="Calibri"/>
          <w:b/>
          <w:bCs/>
          <w:color w:val="auto"/>
        </w:rPr>
        <w:t xml:space="preserve">June 11, 2020 at </w:t>
      </w:r>
      <w:r w:rsidR="003B0525" w:rsidRPr="003B0525">
        <w:rPr>
          <w:rFonts w:ascii="Calibri" w:hAnsi="Calibri" w:cs="Calibri"/>
          <w:b/>
          <w:bCs/>
          <w:color w:val="auto"/>
        </w:rPr>
        <w:t>10</w:t>
      </w:r>
      <w:r w:rsidR="00D43A1E">
        <w:rPr>
          <w:rFonts w:ascii="Calibri" w:hAnsi="Calibri" w:cs="Calibri"/>
          <w:b/>
          <w:bCs/>
          <w:color w:val="auto"/>
        </w:rPr>
        <w:t xml:space="preserve">:00 </w:t>
      </w:r>
      <w:r w:rsidR="003B0525" w:rsidRPr="003B0525">
        <w:rPr>
          <w:rFonts w:ascii="Calibri" w:hAnsi="Calibri" w:cs="Calibri"/>
          <w:b/>
          <w:bCs/>
          <w:color w:val="auto"/>
        </w:rPr>
        <w:t xml:space="preserve">am </w:t>
      </w:r>
    </w:p>
    <w:p w14:paraId="5CB3EDE8" w14:textId="7DBAB58B" w:rsidR="003B0525" w:rsidRDefault="003B0525" w:rsidP="00DA6DEE">
      <w:pPr>
        <w:tabs>
          <w:tab w:val="left" w:pos="9573"/>
        </w:tabs>
        <w:spacing w:after="0" w:line="240" w:lineRule="auto"/>
        <w:ind w:left="720"/>
        <w:rPr>
          <w:rFonts w:ascii="Calibri" w:hAnsi="Calibri" w:cs="Calibri"/>
          <w:b/>
          <w:bCs/>
          <w:color w:val="auto"/>
        </w:rPr>
      </w:pPr>
    </w:p>
    <w:p w14:paraId="7ED394A5" w14:textId="399D404D" w:rsidR="003B0525" w:rsidRPr="003B0525" w:rsidRDefault="003B0525" w:rsidP="003B0525">
      <w:pPr>
        <w:tabs>
          <w:tab w:val="left" w:pos="9573"/>
        </w:tabs>
        <w:spacing w:after="0" w:line="240" w:lineRule="auto"/>
        <w:rPr>
          <w:rFonts w:ascii="Calibri" w:hAnsi="Calibri" w:cs="Calibri"/>
          <w:b/>
          <w:bCs/>
          <w:color w:val="auto"/>
        </w:rPr>
      </w:pPr>
      <w:r w:rsidRPr="003B0525">
        <w:rPr>
          <w:rFonts w:ascii="Calibri" w:hAnsi="Calibri" w:cs="Calibri"/>
          <w:color w:val="000000"/>
          <w:shd w:val="clear" w:color="auto" w:fill="FFFFFF"/>
        </w:rPr>
        <w:t>Organizations need CEOs to be champions of racial equity. But to lead their businesses to become truly inclusive and equitable they also need to be highly skilled in a multitude of ways. We talk about what inclusive leadership looks like in action.</w:t>
      </w:r>
    </w:p>
    <w:p w14:paraId="3C267719" w14:textId="29A453F0" w:rsidR="00DA6DEE" w:rsidRDefault="00DA6DEE" w:rsidP="002947E5">
      <w:pPr>
        <w:tabs>
          <w:tab w:val="left" w:pos="9573"/>
        </w:tabs>
        <w:spacing w:after="0" w:line="240" w:lineRule="auto"/>
        <w:rPr>
          <w:rFonts w:ascii="Calibri" w:hAnsi="Calibri" w:cs="Calibri"/>
          <w:color w:val="0070C0"/>
        </w:rPr>
      </w:pPr>
    </w:p>
    <w:p w14:paraId="280579C8" w14:textId="77777777" w:rsidR="00CC0A72" w:rsidRPr="006E7576" w:rsidRDefault="00CC0A72" w:rsidP="00CC0A72">
      <w:pPr>
        <w:pStyle w:val="Heading3"/>
        <w:rPr>
          <w:rFonts w:ascii="Calibri" w:hAnsi="Calibri" w:cs="Calibri"/>
          <w:color w:val="000000"/>
        </w:rPr>
      </w:pPr>
      <w:r w:rsidRPr="006E7576">
        <w:rPr>
          <w:rStyle w:val="Strong"/>
          <w:rFonts w:ascii="Calibri" w:hAnsi="Calibri" w:cs="Calibri"/>
          <w:color w:val="000000"/>
        </w:rPr>
        <w:t>Library Leadership Your Way</w:t>
      </w:r>
    </w:p>
    <w:p w14:paraId="0FC663FB" w14:textId="4E0081E6" w:rsidR="00CC0A72" w:rsidRPr="00014F56" w:rsidRDefault="00CC0A72" w:rsidP="00CC0A72">
      <w:pPr>
        <w:pStyle w:val="NormalWeb"/>
        <w:ind w:left="720"/>
        <w:jc w:val="both"/>
        <w:rPr>
          <w:rStyle w:val="Strong"/>
          <w:color w:val="000000"/>
          <w:sz w:val="24"/>
          <w:szCs w:val="24"/>
        </w:rPr>
      </w:pPr>
      <w:r>
        <w:rPr>
          <w:rStyle w:val="Strong"/>
          <w:color w:val="000000"/>
          <w:sz w:val="24"/>
          <w:szCs w:val="24"/>
        </w:rPr>
        <w:t xml:space="preserve">When: </w:t>
      </w:r>
      <w:r w:rsidRPr="00014F56">
        <w:rPr>
          <w:rStyle w:val="Strong"/>
          <w:color w:val="000000"/>
          <w:sz w:val="24"/>
          <w:szCs w:val="24"/>
        </w:rPr>
        <w:t xml:space="preserve">June 11, 2020 at 2:00 </w:t>
      </w:r>
      <w:r>
        <w:rPr>
          <w:rStyle w:val="Strong"/>
          <w:color w:val="000000"/>
          <w:sz w:val="24"/>
          <w:szCs w:val="24"/>
        </w:rPr>
        <w:t>pm</w:t>
      </w:r>
    </w:p>
    <w:p w14:paraId="48F64303" w14:textId="77777777" w:rsidR="00CC0A72" w:rsidRPr="00014F56" w:rsidRDefault="00CC0A72" w:rsidP="00CC0A72">
      <w:pPr>
        <w:pStyle w:val="NormalWeb"/>
        <w:ind w:left="720"/>
        <w:jc w:val="both"/>
        <w:rPr>
          <w:color w:val="000000"/>
          <w:sz w:val="24"/>
          <w:szCs w:val="24"/>
        </w:rPr>
      </w:pPr>
    </w:p>
    <w:p w14:paraId="2A75B816" w14:textId="77777777" w:rsidR="00CC0A72" w:rsidRPr="0096566F" w:rsidRDefault="00CC0A72" w:rsidP="00CC0A72">
      <w:pPr>
        <w:shd w:val="clear" w:color="auto" w:fill="FFFFFF"/>
        <w:spacing w:after="0" w:line="240" w:lineRule="auto"/>
        <w:rPr>
          <w:rFonts w:ascii="Calibri" w:eastAsia="Times New Roman" w:hAnsi="Calibri" w:cs="Calibri"/>
          <w:lang w:eastAsia="en-US"/>
        </w:rPr>
      </w:pPr>
      <w:r w:rsidRPr="0096566F">
        <w:rPr>
          <w:rFonts w:ascii="Calibri" w:eastAsia="Times New Roman" w:hAnsi="Calibri" w:cs="Calibri"/>
          <w:lang w:eastAsia="en-US"/>
        </w:rPr>
        <w:t>Successful leaders have purpose, focus, love their work, relate to others, and model the way. This presentation will explore these areas of leadership, and instead of explaining how to lead will allow participants to develop their own leadership practice through reflection and examination of each piece of successful leadership. This presentation is intended to be a practical guide for anyone interested in library leadership.</w:t>
      </w:r>
    </w:p>
    <w:p w14:paraId="0123F059" w14:textId="77777777" w:rsidR="00CC0A72" w:rsidRPr="0096566F" w:rsidRDefault="00CC0A72" w:rsidP="00CC0A72">
      <w:pPr>
        <w:shd w:val="clear" w:color="auto" w:fill="FFFFFF"/>
        <w:spacing w:after="0" w:line="240" w:lineRule="auto"/>
        <w:rPr>
          <w:rFonts w:ascii="Calibri" w:eastAsia="Times New Roman" w:hAnsi="Calibri" w:cs="Calibri"/>
          <w:lang w:eastAsia="en-US"/>
        </w:rPr>
      </w:pPr>
    </w:p>
    <w:p w14:paraId="5AC83D54" w14:textId="77777777" w:rsidR="00CC0A72" w:rsidRPr="0096566F" w:rsidRDefault="00CC0A72" w:rsidP="00CC0A72">
      <w:pPr>
        <w:shd w:val="clear" w:color="auto" w:fill="FFFFFF"/>
        <w:spacing w:after="0" w:line="240" w:lineRule="auto"/>
        <w:rPr>
          <w:rFonts w:ascii="Calibri" w:eastAsia="Times New Roman" w:hAnsi="Calibri" w:cs="Calibri"/>
          <w:lang w:eastAsia="en-US"/>
        </w:rPr>
      </w:pPr>
      <w:r w:rsidRPr="0096566F">
        <w:rPr>
          <w:rFonts w:ascii="Calibri" w:eastAsia="Times New Roman" w:hAnsi="Calibri" w:cs="Calibri"/>
          <w:lang w:eastAsia="en-US"/>
        </w:rPr>
        <w:t>Jason Martin currently serves as the interim Dean of the James E. Walker Library at Middle Tennessee State University. He hold an EdD in Educational Leadership from the University of Central Florida and a MLS and BA from the University of South Florida. He researches, publishes, and presents on leadership, organizational culture, mindfulness, emotional intelligence, productivity, and goal setting and achievement.</w:t>
      </w:r>
    </w:p>
    <w:p w14:paraId="4EE5A5CB" w14:textId="77777777" w:rsidR="00CC0A72" w:rsidRPr="0096566F" w:rsidRDefault="00CC0A72" w:rsidP="00CC0A72">
      <w:pPr>
        <w:pStyle w:val="NormalWeb"/>
        <w:jc w:val="both"/>
        <w:rPr>
          <w:color w:val="0D0D0D" w:themeColor="text1"/>
          <w:sz w:val="24"/>
          <w:szCs w:val="24"/>
        </w:rPr>
      </w:pPr>
    </w:p>
    <w:p w14:paraId="5B163FBA" w14:textId="6723540C" w:rsidR="00CC0A72" w:rsidRDefault="00CC0A72" w:rsidP="004768CA">
      <w:pPr>
        <w:pStyle w:val="NormalWeb"/>
        <w:jc w:val="both"/>
        <w:rPr>
          <w:color w:val="0D0D0D" w:themeColor="text1"/>
          <w:sz w:val="24"/>
          <w:szCs w:val="24"/>
        </w:rPr>
      </w:pPr>
      <w:r w:rsidRPr="0096566F">
        <w:rPr>
          <w:color w:val="0D0D0D" w:themeColor="text1"/>
          <w:sz w:val="24"/>
          <w:szCs w:val="24"/>
        </w:rPr>
        <w:t>Click this </w:t>
      </w:r>
      <w:hyperlink r:id="rId44" w:history="1">
        <w:r w:rsidRPr="006D4645">
          <w:rPr>
            <w:rStyle w:val="Hyperlink"/>
            <w:color w:val="0070C0"/>
            <w:sz w:val="24"/>
            <w:szCs w:val="24"/>
          </w:rPr>
          <w:t>link</w:t>
        </w:r>
      </w:hyperlink>
      <w:r w:rsidRPr="006D4645">
        <w:rPr>
          <w:color w:val="0070C0"/>
          <w:sz w:val="24"/>
          <w:szCs w:val="24"/>
        </w:rPr>
        <w:t> </w:t>
      </w:r>
      <w:r w:rsidRPr="0096566F">
        <w:rPr>
          <w:color w:val="0D0D0D" w:themeColor="text1"/>
          <w:sz w:val="24"/>
          <w:szCs w:val="24"/>
        </w:rPr>
        <w:t>to join the live meeting.</w:t>
      </w:r>
    </w:p>
    <w:p w14:paraId="515C3D61" w14:textId="77777777" w:rsidR="004768CA" w:rsidRPr="0096566F" w:rsidRDefault="004768CA" w:rsidP="004768CA">
      <w:pPr>
        <w:pStyle w:val="NormalWeb"/>
        <w:jc w:val="both"/>
        <w:rPr>
          <w:color w:val="0D0D0D" w:themeColor="text1"/>
          <w:sz w:val="24"/>
          <w:szCs w:val="24"/>
        </w:rPr>
      </w:pPr>
    </w:p>
    <w:p w14:paraId="39FC1E60" w14:textId="4A273C5F" w:rsidR="001F3C58" w:rsidRPr="004768CA" w:rsidRDefault="0075513D" w:rsidP="004768CA">
      <w:pPr>
        <w:pStyle w:val="Heading1"/>
        <w:shd w:val="clear" w:color="auto" w:fill="FFFFFF"/>
        <w:textAlignment w:val="baseline"/>
        <w:rPr>
          <w:rFonts w:ascii="Calibri" w:hAnsi="Calibri" w:cs="Calibri"/>
          <w:color w:val="3F215A"/>
          <w:sz w:val="24"/>
          <w:szCs w:val="24"/>
        </w:rPr>
      </w:pPr>
      <w:r w:rsidRPr="004768CA">
        <w:fldChar w:fldCharType="begin"/>
      </w:r>
      <w:r w:rsidR="008C4BB5" w:rsidRPr="004768CA">
        <w:rPr>
          <w:rFonts w:ascii="Calibri" w:hAnsi="Calibri" w:cs="Calibri"/>
          <w:sz w:val="24"/>
          <w:szCs w:val="24"/>
        </w:rPr>
        <w:instrText>HYPERLINK "https://www.radicalcandor.com/podcast/challenging-during-a-crisis/"</w:instrText>
      </w:r>
      <w:r w:rsidRPr="004768CA">
        <w:fldChar w:fldCharType="separate"/>
      </w:r>
      <w:r w:rsidR="00EC6FD9" w:rsidRPr="004768CA">
        <w:rPr>
          <w:rStyle w:val="Hyperlink"/>
          <w:rFonts w:ascii="Calibri" w:hAnsi="Calibri" w:cs="Calibri"/>
          <w:color w:val="0070C0"/>
          <w:sz w:val="24"/>
          <w:szCs w:val="24"/>
        </w:rPr>
        <w:t xml:space="preserve">Radical Candor Podcast: </w:t>
      </w:r>
      <w:r w:rsidR="001F3C58" w:rsidRPr="004768CA">
        <w:rPr>
          <w:rFonts w:ascii="Calibri" w:hAnsi="Calibri" w:cs="Calibri"/>
          <w:color w:val="3F215A"/>
          <w:sz w:val="24"/>
          <w:szCs w:val="24"/>
        </w:rPr>
        <w:t>Unhappy Cats In a Pond—Challenging Directly During a Crisis</w:t>
      </w:r>
    </w:p>
    <w:p w14:paraId="3FDB9E5C" w14:textId="77777777" w:rsidR="001464A5" w:rsidRDefault="0075513D" w:rsidP="004768CA">
      <w:pPr>
        <w:tabs>
          <w:tab w:val="left" w:pos="9573"/>
        </w:tabs>
        <w:spacing w:after="0" w:line="240" w:lineRule="auto"/>
        <w:rPr>
          <w:rStyle w:val="Hyperlink"/>
          <w:rFonts w:ascii="Calibri" w:hAnsi="Calibri" w:cs="Calibri"/>
          <w:color w:val="0070C0"/>
        </w:rPr>
      </w:pPr>
      <w:r w:rsidRPr="004768CA">
        <w:rPr>
          <w:rStyle w:val="Hyperlink"/>
          <w:rFonts w:ascii="Calibri" w:hAnsi="Calibri" w:cs="Calibri"/>
          <w:color w:val="0070C0"/>
        </w:rPr>
        <w:fldChar w:fldCharType="end"/>
      </w:r>
    </w:p>
    <w:p w14:paraId="76CEA11E" w14:textId="23990182" w:rsidR="00C36A68" w:rsidRPr="004768CA" w:rsidRDefault="004768CA" w:rsidP="004768CA">
      <w:pPr>
        <w:tabs>
          <w:tab w:val="left" w:pos="9573"/>
        </w:tabs>
        <w:spacing w:after="0" w:line="240" w:lineRule="auto"/>
        <w:rPr>
          <w:rFonts w:ascii="Calibri" w:hAnsi="Calibri" w:cs="Calibri"/>
          <w:color w:val="0070C0"/>
        </w:rPr>
      </w:pPr>
      <w:r w:rsidRPr="004768CA">
        <w:rPr>
          <w:rFonts w:ascii="Calibri" w:hAnsi="Calibri" w:cs="Calibri"/>
          <w:color w:val="3F215A"/>
          <w:shd w:val="clear" w:color="auto" w:fill="FFFFFF"/>
        </w:rPr>
        <w:t>In its most basic form, Radical Candor is a framework to facilitate communication that is kind, clear, specific and sincere. It’s about being able to Care Personally and Challenge Directly at the same time. While this kind of communication is always important for building trust and maintaining relationships, it’s even more important during a crisis when anxieties are heightened and everything is uncertain. Kim, Jason and Amy unpack how to Challenge Directly during a crisis without losing your humanity.</w:t>
      </w:r>
    </w:p>
    <w:p w14:paraId="490D0BB7" w14:textId="11DE91E9" w:rsidR="00DF0723" w:rsidRPr="00B71FDD" w:rsidRDefault="00DF0723" w:rsidP="002947E5">
      <w:pPr>
        <w:tabs>
          <w:tab w:val="left" w:pos="9573"/>
        </w:tabs>
        <w:spacing w:after="0" w:line="240" w:lineRule="auto"/>
        <w:rPr>
          <w:rFonts w:ascii="Calibri" w:hAnsi="Calibri" w:cs="Calibri"/>
          <w:color w:val="0070C0"/>
        </w:rPr>
      </w:pPr>
    </w:p>
    <w:p w14:paraId="679DFBAF" w14:textId="77777777" w:rsidR="00011F98" w:rsidRDefault="00011F98" w:rsidP="009E13A4">
      <w:pPr>
        <w:tabs>
          <w:tab w:val="left" w:pos="9573"/>
        </w:tabs>
      </w:pPr>
    </w:p>
    <w:p w14:paraId="71EF7897" w14:textId="65676380" w:rsidR="00E01FCF" w:rsidRPr="00014F56" w:rsidRDefault="00212397" w:rsidP="009E13A4">
      <w:pPr>
        <w:tabs>
          <w:tab w:val="left" w:pos="9573"/>
        </w:tabs>
      </w:pPr>
      <w:hyperlink r:id="rId45" w:history="1">
        <w:r w:rsidR="000A2CAC" w:rsidRPr="00011F98">
          <w:rPr>
            <w:rStyle w:val="Hyperlink"/>
          </w:rPr>
          <w:t>220 Podcasts for your listening pleasure</w:t>
        </w:r>
      </w:hyperlink>
    </w:p>
    <w:p w14:paraId="0A445D9C" w14:textId="7BC7E310" w:rsidR="00E01FCF" w:rsidRPr="00014F56" w:rsidRDefault="00E01FCF" w:rsidP="009E13A4">
      <w:pPr>
        <w:tabs>
          <w:tab w:val="left" w:pos="9573"/>
        </w:tabs>
      </w:pPr>
    </w:p>
    <w:p w14:paraId="3E5EE243" w14:textId="54CF8466" w:rsidR="00E01FCF" w:rsidRPr="00014F56" w:rsidRDefault="00E01FCF" w:rsidP="009E13A4">
      <w:pPr>
        <w:tabs>
          <w:tab w:val="left" w:pos="9573"/>
        </w:tabs>
      </w:pPr>
    </w:p>
    <w:p w14:paraId="3817153F" w14:textId="6896E3B5" w:rsidR="00E01FCF" w:rsidRPr="00014F56" w:rsidRDefault="00E01FCF" w:rsidP="009E13A4">
      <w:pPr>
        <w:tabs>
          <w:tab w:val="left" w:pos="9573"/>
        </w:tabs>
      </w:pPr>
    </w:p>
    <w:p w14:paraId="7FAA7E14" w14:textId="67419775" w:rsidR="00E01FCF" w:rsidRPr="00014F56" w:rsidRDefault="00E01FCF" w:rsidP="009E13A4">
      <w:pPr>
        <w:tabs>
          <w:tab w:val="left" w:pos="9573"/>
        </w:tabs>
      </w:pPr>
    </w:p>
    <w:p w14:paraId="5A5C400A" w14:textId="1F48482B" w:rsidR="002E4716" w:rsidRDefault="002E4716" w:rsidP="009E13A4">
      <w:pPr>
        <w:tabs>
          <w:tab w:val="left" w:pos="9573"/>
        </w:tabs>
      </w:pPr>
    </w:p>
    <w:p w14:paraId="33055E7B" w14:textId="70066BBF" w:rsidR="00415430" w:rsidRDefault="00415430" w:rsidP="009E13A4">
      <w:pPr>
        <w:tabs>
          <w:tab w:val="left" w:pos="9573"/>
        </w:tabs>
      </w:pPr>
    </w:p>
    <w:p w14:paraId="41608123" w14:textId="0C861924" w:rsidR="00415430" w:rsidRDefault="00415430" w:rsidP="009E13A4">
      <w:pPr>
        <w:tabs>
          <w:tab w:val="left" w:pos="9573"/>
        </w:tabs>
      </w:pPr>
    </w:p>
    <w:p w14:paraId="0817D4E2" w14:textId="7640CFDF" w:rsidR="001F39E3" w:rsidRDefault="00185530" w:rsidP="00185530">
      <w:pPr>
        <w:tabs>
          <w:tab w:val="left" w:pos="9573"/>
        </w:tabs>
        <w:rPr>
          <w:rFonts w:ascii="Calibri" w:hAnsi="Calibri" w:cs="Calibri"/>
        </w:rPr>
        <w:sectPr w:rsidR="001F39E3" w:rsidSect="008D4C4E">
          <w:type w:val="continuous"/>
          <w:pgSz w:w="12240" w:h="15840"/>
          <w:pgMar w:top="720" w:right="720" w:bottom="720" w:left="720" w:header="0" w:footer="0" w:gutter="0"/>
          <w:cols w:num="2" w:space="720"/>
          <w:titlePg/>
          <w:docGrid w:linePitch="360"/>
        </w:sectPr>
      </w:pPr>
      <w:r>
        <w:rPr>
          <w:rFonts w:ascii="Calibri" w:hAnsi="Calibri" w:cs="Calibri"/>
          <w:b/>
          <w:bCs/>
          <w:noProof/>
        </w:rPr>
        <w:lastRenderedPageBreak/>
        <mc:AlternateContent>
          <mc:Choice Requires="wps">
            <w:drawing>
              <wp:anchor distT="0" distB="0" distL="114300" distR="114300" simplePos="0" relativeHeight="251663872" behindDoc="0" locked="0" layoutInCell="1" allowOverlap="1" wp14:anchorId="37B7B6F9" wp14:editId="1DF34321">
                <wp:simplePos x="0" y="0"/>
                <wp:positionH relativeFrom="margin">
                  <wp:align>left</wp:align>
                </wp:positionH>
                <wp:positionV relativeFrom="paragraph">
                  <wp:posOffset>76200</wp:posOffset>
                </wp:positionV>
                <wp:extent cx="6791325" cy="552450"/>
                <wp:effectExtent l="0" t="0" r="28575" b="19050"/>
                <wp:wrapTight wrapText="bothSides">
                  <wp:wrapPolygon edited="0">
                    <wp:start x="0" y="0"/>
                    <wp:lineTo x="0" y="21600"/>
                    <wp:lineTo x="21630" y="21600"/>
                    <wp:lineTo x="2163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552450"/>
                        </a:xfrm>
                        <a:prstGeom prst="rect">
                          <a:avLst/>
                        </a:prstGeom>
                        <a:ln>
                          <a:solidFill>
                            <a:schemeClr val="tx1"/>
                          </a:solidFill>
                          <a:headEnd/>
                          <a:tailEnd/>
                        </a:ln>
                      </wps:spPr>
                      <wps:style>
                        <a:lnRef idx="3">
                          <a:schemeClr val="lt1"/>
                        </a:lnRef>
                        <a:fillRef idx="1">
                          <a:schemeClr val="accent3"/>
                        </a:fillRef>
                        <a:effectRef idx="1">
                          <a:schemeClr val="accent3"/>
                        </a:effectRef>
                        <a:fontRef idx="minor">
                          <a:schemeClr val="lt1"/>
                        </a:fontRef>
                      </wps:style>
                      <wps:txbx>
                        <w:txbxContent>
                          <w:p w14:paraId="0EF2F167" w14:textId="7B9E62A0" w:rsidR="00271FE2" w:rsidRDefault="00271FE2" w:rsidP="00185530">
                            <w:pPr>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EduBrite - LinkedIn Learning PD</w:t>
                            </w:r>
                          </w:p>
                          <w:p w14:paraId="1923BAE9" w14:textId="77777777" w:rsidR="00271FE2" w:rsidRPr="007133E5" w:rsidRDefault="00271FE2" w:rsidP="00185530">
                            <w:pPr>
                              <w:jc w:val="center"/>
                              <w:rPr>
                                <w:rFonts w:ascii="Calibri" w:hAnsi="Calibri" w:cs="Calibri"/>
                                <w:b/>
                                <w:bCs/>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7B6F9" id="_x0000_s1030" type="#_x0000_t202" style="position:absolute;margin-left:0;margin-top:6pt;width:534.75pt;height:43.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" fillcolor="#23316b [3206]" strokecolor="#0d0d0d [3213]" strokeweight="1.5pt">
                <v:textbox>
                  <w:txbxContent>
                    <w:p w14:paraId="0EF2F167" w14:textId="7B9E62A0" w:rsidR="00271FE2" w:rsidRDefault="00271FE2" w:rsidP="00185530">
                      <w:pPr>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EduBrite - LinkedIn Learning PD</w:t>
                      </w:r>
                    </w:p>
                    <w:p w14:paraId="1923BAE9" w14:textId="77777777" w:rsidR="00271FE2" w:rsidRPr="007133E5" w:rsidRDefault="00271FE2" w:rsidP="00185530">
                      <w:pPr>
                        <w:jc w:val="center"/>
                        <w:rPr>
                          <w:rFonts w:ascii="Calibri" w:hAnsi="Calibri" w:cs="Calibri"/>
                          <w:b/>
                          <w:bCs/>
                          <w:color w:val="FFFFFF" w:themeColor="background1"/>
                          <w:sz w:val="56"/>
                          <w:szCs w:val="56"/>
                        </w:rPr>
                      </w:pPr>
                    </w:p>
                  </w:txbxContent>
                </v:textbox>
                <w10:wrap type="tight" anchorx="margin"/>
              </v:shape>
            </w:pict>
          </mc:Fallback>
        </mc:AlternateContent>
      </w:r>
    </w:p>
    <w:p w14:paraId="5D01BA96" w14:textId="68C1746D" w:rsidR="000001A2" w:rsidRPr="000001A2" w:rsidRDefault="00F51424" w:rsidP="000001A2">
      <w:pPr>
        <w:rPr>
          <w:rFonts w:ascii="Calibri" w:hAnsi="Calibri" w:cs="Calibri"/>
          <w:shd w:val="clear" w:color="auto" w:fill="FFFFFF"/>
        </w:rPr>
      </w:pPr>
      <w:r>
        <w:rPr>
          <w:rFonts w:ascii="Calibri" w:hAnsi="Calibri" w:cs="Calibri"/>
          <w:b/>
          <w:bCs/>
          <w:color w:val="000000"/>
          <w:shd w:val="clear" w:color="auto" w:fill="FFFFFF"/>
        </w:rPr>
        <w:t>MS Teams: Working with Files (2020) 1(h</w:t>
      </w:r>
      <w:r w:rsidR="00E32620">
        <w:rPr>
          <w:rFonts w:ascii="Calibri" w:hAnsi="Calibri" w:cs="Calibri"/>
          <w:b/>
          <w:bCs/>
          <w:color w:val="000000"/>
          <w:shd w:val="clear" w:color="auto" w:fill="FFFFFF"/>
        </w:rPr>
        <w:t>) 8(m)</w:t>
      </w:r>
    </w:p>
    <w:p w14:paraId="153E0BAC" w14:textId="4D8AF904" w:rsidR="00E32620" w:rsidRDefault="00E32620" w:rsidP="001E2232">
      <w:pPr>
        <w:spacing w:after="0" w:line="240" w:lineRule="auto"/>
        <w:rPr>
          <w:rFonts w:ascii="Calibri" w:hAnsi="Calibri" w:cs="Calibri"/>
          <w:shd w:val="clear" w:color="auto" w:fill="FFFFFF"/>
        </w:rPr>
      </w:pPr>
      <w:r w:rsidRPr="00E32620">
        <w:rPr>
          <w:rFonts w:ascii="Calibri" w:hAnsi="Calibri" w:cs="Calibri"/>
          <w:shd w:val="clear" w:color="auto" w:fill="FFFFFF"/>
        </w:rPr>
        <w:t>Microsoft Teams is changing the way we work. With Teams, you can share files in a one-on-one chat, during a Teams meeting, or by posting to a department’s Teams channel. Although many users are sharing and storing files with Teams, they may not know the best way to find previously shared files or how to manage file permissions. In this course, LinkedIn Staff instructor Nick Brazzi highlights the best ways to store, organize, edit, and share files using Microsoft Teams. Nick begins with a quick overview of how file sharing works in Teams. He then demonstrates how to view and edit files, including how to set and adjust file permissions. Nick shows how to manage your file libraries within Teams to ensure contents are organized efficiently. He also covers the most effective way to share your screen during a Teams meeting, showing techniques for PowerPoint presentations and other file types. To wrap up, Nick offers tips for managing files in the Teams mobile app.</w:t>
      </w:r>
    </w:p>
    <w:p w14:paraId="677FF81A" w14:textId="77777777" w:rsidR="001E2232" w:rsidRDefault="001E2232" w:rsidP="001E2232">
      <w:pPr>
        <w:spacing w:after="0" w:line="240" w:lineRule="auto"/>
        <w:rPr>
          <w:rFonts w:ascii="Calibri" w:hAnsi="Calibri" w:cs="Calibri"/>
          <w:shd w:val="clear" w:color="auto" w:fill="FFFFFF"/>
        </w:rPr>
      </w:pPr>
    </w:p>
    <w:p w14:paraId="15295320" w14:textId="55890C3F" w:rsidR="00EC6FD9" w:rsidRDefault="004531B5" w:rsidP="000001A2">
      <w:pPr>
        <w:rPr>
          <w:rFonts w:ascii="Calibri" w:hAnsi="Calibri" w:cs="Calibri"/>
          <w:b/>
          <w:bCs/>
          <w:shd w:val="clear" w:color="auto" w:fill="FFFFFF"/>
        </w:rPr>
      </w:pPr>
      <w:r>
        <w:rPr>
          <w:rFonts w:ascii="Calibri" w:hAnsi="Calibri" w:cs="Calibri"/>
          <w:b/>
          <w:bCs/>
          <w:shd w:val="clear" w:color="auto" w:fill="FFFFFF"/>
        </w:rPr>
        <w:t>Zoom: Leading Effective and Engaging Calls</w:t>
      </w:r>
      <w:r w:rsidR="0086626A">
        <w:rPr>
          <w:rFonts w:ascii="Calibri" w:hAnsi="Calibri" w:cs="Calibri"/>
          <w:b/>
          <w:bCs/>
          <w:shd w:val="clear" w:color="auto" w:fill="FFFFFF"/>
        </w:rPr>
        <w:t xml:space="preserve"> 1(h) 46(m)</w:t>
      </w:r>
    </w:p>
    <w:p w14:paraId="46871782" w14:textId="77777777" w:rsidR="00CE499B" w:rsidRDefault="0086626A" w:rsidP="00513E6B">
      <w:pPr>
        <w:pStyle w:val="Heading1"/>
        <w:shd w:val="clear" w:color="auto" w:fill="FFFFFF"/>
        <w:textAlignment w:val="baseline"/>
        <w:rPr>
          <w:rFonts w:ascii="Calibri" w:hAnsi="Calibri" w:cs="Calibri"/>
          <w:color w:val="0D0D0D" w:themeColor="text1"/>
          <w:sz w:val="24"/>
          <w:szCs w:val="24"/>
          <w:shd w:val="clear" w:color="auto" w:fill="FFFFFF"/>
        </w:rPr>
      </w:pPr>
      <w:r w:rsidRPr="00CE499B">
        <w:rPr>
          <w:rFonts w:ascii="Calibri" w:hAnsi="Calibri" w:cs="Calibri"/>
          <w:color w:val="0D0D0D" w:themeColor="text1"/>
          <w:sz w:val="24"/>
          <w:szCs w:val="24"/>
          <w:shd w:val="clear" w:color="auto" w:fill="FFFFFF"/>
        </w:rPr>
        <w:t>Lead Zoom meetings and webinars with confidence. In this course, instructor Zack Arnold shows how to ensure that your next Zoom call is effective, productive, and engaging. Zack begins with a wealth of security tips for before, during, and after a call. Next, he shares strategies for maximizing audience engagement and interaction (as well as minimizing distractions and interruptions), whether your call is with 5 or 500 people. This includes adjusting view options so you never miss a participant’s reactions, organizing windows to maximize eye contact, and using polls and reactions to interact with larger groups. Zack also covers the technical aspects of running Zoom calls, such as sharing video and audio content and trading off screen sharing between the facilitator and other presenters and cohosts. Plus, discover how to make the most of breakout rooms and advanced features like his favorite hot keys, as well as livestreaming your Zoom calls to the web.</w:t>
      </w:r>
    </w:p>
    <w:p w14:paraId="053F2775" w14:textId="77777777" w:rsidR="00CE499B" w:rsidRDefault="00CE499B" w:rsidP="00513E6B">
      <w:pPr>
        <w:pStyle w:val="Heading1"/>
        <w:shd w:val="clear" w:color="auto" w:fill="FFFFFF"/>
        <w:textAlignment w:val="baseline"/>
        <w:rPr>
          <w:rFonts w:ascii="Calibri" w:hAnsi="Calibri" w:cs="Calibri"/>
          <w:color w:val="0D0D0D" w:themeColor="text1"/>
          <w:sz w:val="24"/>
          <w:szCs w:val="24"/>
          <w:shd w:val="clear" w:color="auto" w:fill="FFFFFF"/>
        </w:rPr>
      </w:pPr>
    </w:p>
    <w:p w14:paraId="5E397A1B" w14:textId="54C981CE" w:rsidR="002947E5" w:rsidRDefault="00A00F2F" w:rsidP="00513E6B">
      <w:pPr>
        <w:spacing w:after="0" w:line="240" w:lineRule="auto"/>
        <w:rPr>
          <w:rFonts w:ascii="Calibri" w:hAnsi="Calibri" w:cs="Calibri"/>
          <w:b/>
          <w:bCs/>
          <w:color w:val="auto"/>
          <w:shd w:val="clear" w:color="auto" w:fill="FFFFFF"/>
        </w:rPr>
      </w:pPr>
      <w:r w:rsidRPr="00033B81">
        <w:rPr>
          <w:rFonts w:ascii="Calibri" w:hAnsi="Calibri" w:cs="Calibri"/>
          <w:b/>
          <w:bCs/>
          <w:color w:val="auto"/>
          <w:shd w:val="clear" w:color="auto" w:fill="FFFFFF"/>
        </w:rPr>
        <w:t>Empathy</w:t>
      </w:r>
      <w:r w:rsidR="00281A4B" w:rsidRPr="00033B81">
        <w:rPr>
          <w:rFonts w:ascii="Calibri" w:hAnsi="Calibri" w:cs="Calibri"/>
          <w:b/>
          <w:bCs/>
          <w:color w:val="auto"/>
          <w:shd w:val="clear" w:color="auto" w:fill="FFFFFF"/>
        </w:rPr>
        <w:t xml:space="preserve"> at Work 46(m)47(s</w:t>
      </w:r>
      <w:r w:rsidR="00033B81" w:rsidRPr="00033B81">
        <w:rPr>
          <w:rFonts w:ascii="Calibri" w:hAnsi="Calibri" w:cs="Calibri"/>
          <w:b/>
          <w:bCs/>
          <w:color w:val="auto"/>
          <w:shd w:val="clear" w:color="auto" w:fill="FFFFFF"/>
        </w:rPr>
        <w:t>)</w:t>
      </w:r>
    </w:p>
    <w:p w14:paraId="40B92394" w14:textId="77777777" w:rsidR="00437C4F" w:rsidRPr="00033B81" w:rsidRDefault="00437C4F" w:rsidP="00513E6B">
      <w:pPr>
        <w:spacing w:after="0" w:line="240" w:lineRule="auto"/>
        <w:rPr>
          <w:rFonts w:ascii="Calibri" w:hAnsi="Calibri" w:cs="Calibri"/>
          <w:b/>
          <w:bCs/>
          <w:color w:val="auto"/>
          <w:shd w:val="clear" w:color="auto" w:fill="FFFFFF"/>
        </w:rPr>
      </w:pPr>
    </w:p>
    <w:p w14:paraId="7B20E8DD" w14:textId="1996A9B4" w:rsidR="0096566F" w:rsidRDefault="00437C4F" w:rsidP="00513E6B">
      <w:pPr>
        <w:spacing w:after="0" w:line="240" w:lineRule="auto"/>
        <w:rPr>
          <w:rFonts w:ascii="Calibri" w:hAnsi="Calibri" w:cs="Calibri"/>
          <w:color w:val="333333"/>
          <w:shd w:val="clear" w:color="auto" w:fill="FBFBFB"/>
        </w:rPr>
      </w:pPr>
      <w:r w:rsidRPr="00437C4F">
        <w:rPr>
          <w:rFonts w:ascii="Calibri" w:hAnsi="Calibri" w:cs="Calibri"/>
          <w:color w:val="333333"/>
          <w:shd w:val="clear" w:color="auto" w:fill="FBFBFB"/>
        </w:rPr>
        <w:t>Many people assume that empathy is about being there when someone is going through a rough patch. But empathy involves more than just offering comfort. It's really about understanding and embracing others while remaining self-aware. In this course, Dr. Carolyn Goerner digs into the subject of empathy, explaining what it is and how to develop and practice it at work. Learn about the different types of empathy, as well as the benefits of fully embracing the practice of empathy in the workplace. Explore key strategies for effectively communicating empathy to the people you work with. Plus, discover how your past experiences and position can keep you from being more empathetic, how to better understand the mindset of your coworkers and superiors, and how to avoid empathy fatigue.</w:t>
      </w:r>
    </w:p>
    <w:p w14:paraId="43F91610" w14:textId="5A9DF4E1" w:rsidR="00437C4F" w:rsidRDefault="00437C4F" w:rsidP="0096566F">
      <w:pPr>
        <w:spacing w:after="0" w:line="240" w:lineRule="auto"/>
        <w:rPr>
          <w:rFonts w:ascii="Calibri" w:hAnsi="Calibri" w:cs="Calibri"/>
          <w:shd w:val="clear" w:color="auto" w:fill="FFFFFF"/>
        </w:rPr>
      </w:pPr>
    </w:p>
    <w:p w14:paraId="78C839C5" w14:textId="65D3681D" w:rsidR="00874BA5" w:rsidRPr="00B5143A" w:rsidRDefault="00746024" w:rsidP="0096566F">
      <w:pPr>
        <w:spacing w:after="0" w:line="240" w:lineRule="auto"/>
        <w:rPr>
          <w:rFonts w:ascii="Calibri" w:hAnsi="Calibri" w:cs="Calibri"/>
          <w:b/>
          <w:bCs/>
          <w:shd w:val="clear" w:color="auto" w:fill="FFFFFF"/>
        </w:rPr>
      </w:pPr>
      <w:r w:rsidRPr="00B5143A">
        <w:rPr>
          <w:rFonts w:ascii="Calibri" w:hAnsi="Calibri" w:cs="Calibri"/>
          <w:b/>
          <w:bCs/>
          <w:shd w:val="clear" w:color="auto" w:fill="FFFFFF"/>
        </w:rPr>
        <w:t>Mastering Self Motivation</w:t>
      </w:r>
      <w:r w:rsidR="00B5143A">
        <w:rPr>
          <w:rFonts w:ascii="Calibri" w:hAnsi="Calibri" w:cs="Calibri"/>
          <w:b/>
          <w:bCs/>
          <w:shd w:val="clear" w:color="auto" w:fill="FFFFFF"/>
        </w:rPr>
        <w:t xml:space="preserve"> </w:t>
      </w:r>
      <w:r w:rsidR="00870007">
        <w:rPr>
          <w:rFonts w:ascii="Calibri" w:hAnsi="Calibri" w:cs="Calibri"/>
          <w:b/>
          <w:bCs/>
          <w:shd w:val="clear" w:color="auto" w:fill="FFFFFF"/>
        </w:rPr>
        <w:t>53(m)</w:t>
      </w:r>
    </w:p>
    <w:p w14:paraId="64569F80" w14:textId="1C3FE3E1" w:rsidR="00746024" w:rsidRDefault="00746024" w:rsidP="0096566F">
      <w:pPr>
        <w:spacing w:after="0" w:line="240" w:lineRule="auto"/>
        <w:rPr>
          <w:rFonts w:ascii="Calibri" w:hAnsi="Calibri" w:cs="Calibri"/>
          <w:shd w:val="clear" w:color="auto" w:fill="FFFFFF"/>
        </w:rPr>
      </w:pPr>
    </w:p>
    <w:p w14:paraId="5A15EFED" w14:textId="113F51D9" w:rsidR="00600E42" w:rsidRPr="00870007" w:rsidRDefault="00600E42" w:rsidP="0096566F">
      <w:pPr>
        <w:spacing w:after="0" w:line="240" w:lineRule="auto"/>
        <w:rPr>
          <w:rFonts w:ascii="Calibri" w:hAnsi="Calibri" w:cs="Calibri"/>
          <w:color w:val="333333"/>
          <w:shd w:val="clear" w:color="auto" w:fill="FBFBFB"/>
        </w:rPr>
      </w:pPr>
      <w:r w:rsidRPr="00870007">
        <w:rPr>
          <w:rFonts w:ascii="Calibri" w:hAnsi="Calibri" w:cs="Calibri"/>
          <w:color w:val="333333"/>
          <w:shd w:val="clear" w:color="auto" w:fill="FBFBFB"/>
        </w:rPr>
        <w:t xml:space="preserve">Do you have a goal that's been sitting on your to-do list for months? If so, you're in good company. Professionals of all stripes struggle to take their personal goals from the drawing board to the real world. In this course, instructor Selena Rezvani shows you how to break this cycle of procrastination and inaction. Using examples from her own career, as well as lessons from top executives, Selena demonstrates how to shift your mindset and leverage practical tools to power your self-motivation—and, in turn, set and achieve bigger, more audacious goals. Learn how to identify the kind of self-motivator you are, so that you can align goal </w:t>
      </w:r>
      <w:r w:rsidRPr="00870007">
        <w:rPr>
          <w:rFonts w:ascii="Calibri" w:hAnsi="Calibri" w:cs="Calibri"/>
          <w:color w:val="333333"/>
          <w:shd w:val="clear" w:color="auto" w:fill="FBFBFB"/>
        </w:rPr>
        <w:lastRenderedPageBreak/>
        <w:t>achievement with your area of motivation. Discover how to apply science-backed research on incentives and rewards to sustain your motivation. Plus, see how to tap into your network to ignite action; reestablish your motivation when faced with ruts or procrastination; and identify work conditions that create a peak sense of flow and personal engagement.</w:t>
      </w:r>
    </w:p>
    <w:p w14:paraId="77680C1A" w14:textId="6DA53296" w:rsidR="00874BA5" w:rsidRDefault="00874BA5" w:rsidP="0096566F">
      <w:pPr>
        <w:spacing w:after="0" w:line="240" w:lineRule="auto"/>
        <w:rPr>
          <w:rFonts w:ascii="Calibri" w:hAnsi="Calibri" w:cs="Calibri"/>
          <w:shd w:val="clear" w:color="auto" w:fill="FFFFFF"/>
        </w:rPr>
      </w:pPr>
    </w:p>
    <w:p w14:paraId="7592891E" w14:textId="77777777" w:rsidR="00874BA5" w:rsidRPr="00437C4F" w:rsidRDefault="00874BA5" w:rsidP="0096566F">
      <w:pPr>
        <w:spacing w:after="0" w:line="240" w:lineRule="auto"/>
        <w:rPr>
          <w:rFonts w:ascii="Calibri" w:hAnsi="Calibri" w:cs="Calibri"/>
          <w:shd w:val="clear" w:color="auto" w:fill="FFFFFF"/>
        </w:rPr>
      </w:pPr>
    </w:p>
    <w:p w14:paraId="2CF7C3F9" w14:textId="35FFECC7" w:rsidR="002D7B5E" w:rsidRPr="002D7B5E" w:rsidRDefault="00346AAE" w:rsidP="009E13A4">
      <w:pPr>
        <w:tabs>
          <w:tab w:val="left" w:pos="9573"/>
        </w:tabs>
        <w:rPr>
          <w:rFonts w:ascii="Calibri" w:hAnsi="Calibri" w:cs="Calibri"/>
          <w:b/>
          <w:bCs/>
          <w:sz w:val="28"/>
          <w:szCs w:val="28"/>
        </w:rPr>
      </w:pPr>
      <w:r>
        <w:rPr>
          <w:rFonts w:ascii="Calibri" w:hAnsi="Calibri" w:cs="Calibri"/>
          <w:b/>
          <w:bCs/>
          <w:noProof/>
        </w:rPr>
        <mc:AlternateContent>
          <mc:Choice Requires="wps">
            <w:drawing>
              <wp:anchor distT="0" distB="0" distL="114300" distR="114300" simplePos="0" relativeHeight="251662848" behindDoc="0" locked="0" layoutInCell="1" allowOverlap="1" wp14:anchorId="2912764F" wp14:editId="28DF2547">
                <wp:simplePos x="0" y="0"/>
                <wp:positionH relativeFrom="margin">
                  <wp:align>left</wp:align>
                </wp:positionH>
                <wp:positionV relativeFrom="paragraph">
                  <wp:posOffset>76200</wp:posOffset>
                </wp:positionV>
                <wp:extent cx="6791325" cy="552450"/>
                <wp:effectExtent l="0" t="0" r="28575" b="19050"/>
                <wp:wrapTight wrapText="bothSides">
                  <wp:wrapPolygon edited="0">
                    <wp:start x="0" y="0"/>
                    <wp:lineTo x="0" y="21600"/>
                    <wp:lineTo x="21630" y="21600"/>
                    <wp:lineTo x="21630"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552450"/>
                        </a:xfrm>
                        <a:prstGeom prst="rect">
                          <a:avLst/>
                        </a:prstGeom>
                        <a:ln>
                          <a:solidFill>
                            <a:schemeClr val="tx1"/>
                          </a:solidFill>
                          <a:headEnd/>
                          <a:tailEnd/>
                        </a:ln>
                      </wps:spPr>
                      <wps:style>
                        <a:lnRef idx="3">
                          <a:schemeClr val="lt1"/>
                        </a:lnRef>
                        <a:fillRef idx="1">
                          <a:schemeClr val="accent3"/>
                        </a:fillRef>
                        <a:effectRef idx="1">
                          <a:schemeClr val="accent3"/>
                        </a:effectRef>
                        <a:fontRef idx="minor">
                          <a:schemeClr val="lt1"/>
                        </a:fontRef>
                      </wps:style>
                      <wps:txbx>
                        <w:txbxContent>
                          <w:p w14:paraId="78D9840F" w14:textId="3C59C8DD" w:rsidR="00271FE2" w:rsidRDefault="00271FE2" w:rsidP="00346AAE">
                            <w:pPr>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Coming Soon</w:t>
                            </w:r>
                          </w:p>
                          <w:p w14:paraId="5B7BAAFD" w14:textId="77777777" w:rsidR="00271FE2" w:rsidRPr="007133E5" w:rsidRDefault="00271FE2" w:rsidP="00346AAE">
                            <w:pPr>
                              <w:jc w:val="center"/>
                              <w:rPr>
                                <w:rFonts w:ascii="Calibri" w:hAnsi="Calibri" w:cs="Calibri"/>
                                <w:b/>
                                <w:bCs/>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2764F" id="_x0000_s1031" type="#_x0000_t202" style="position:absolute;margin-left:0;margin-top:6pt;width:534.75pt;height:43.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" fillcolor="#23316b [3206]" strokecolor="#0d0d0d [3213]" strokeweight="1.5pt">
                <v:textbox>
                  <w:txbxContent>
                    <w:p w14:paraId="78D9840F" w14:textId="3C59C8DD" w:rsidR="00271FE2" w:rsidRDefault="00271FE2" w:rsidP="00346AAE">
                      <w:pPr>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Coming Soon</w:t>
                      </w:r>
                    </w:p>
                    <w:p w14:paraId="5B7BAAFD" w14:textId="77777777" w:rsidR="00271FE2" w:rsidRPr="007133E5" w:rsidRDefault="00271FE2" w:rsidP="00346AAE">
                      <w:pPr>
                        <w:jc w:val="center"/>
                        <w:rPr>
                          <w:rFonts w:ascii="Calibri" w:hAnsi="Calibri" w:cs="Calibri"/>
                          <w:b/>
                          <w:bCs/>
                          <w:color w:val="FFFFFF" w:themeColor="background1"/>
                          <w:sz w:val="56"/>
                          <w:szCs w:val="56"/>
                        </w:rPr>
                      </w:pPr>
                    </w:p>
                  </w:txbxContent>
                </v:textbox>
                <w10:wrap type="tight" anchorx="margin"/>
              </v:shape>
            </w:pict>
          </mc:Fallback>
        </mc:AlternateContent>
      </w:r>
      <w:r w:rsidR="002D7B5E" w:rsidRPr="002D7B5E">
        <w:rPr>
          <w:rFonts w:ascii="Calibri" w:hAnsi="Calibri" w:cs="Calibri"/>
          <w:b/>
          <w:bCs/>
          <w:sz w:val="28"/>
          <w:szCs w:val="28"/>
        </w:rPr>
        <w:t>Ma</w:t>
      </w:r>
      <w:r w:rsidR="00590391">
        <w:rPr>
          <w:rFonts w:ascii="Calibri" w:hAnsi="Calibri" w:cs="Calibri"/>
          <w:b/>
          <w:bCs/>
          <w:sz w:val="28"/>
          <w:szCs w:val="28"/>
        </w:rPr>
        <w:t>n</w:t>
      </w:r>
      <w:r w:rsidR="002D7B5E" w:rsidRPr="002D7B5E">
        <w:rPr>
          <w:rFonts w:ascii="Calibri" w:hAnsi="Calibri" w:cs="Calibri"/>
          <w:b/>
          <w:bCs/>
          <w:sz w:val="28"/>
          <w:szCs w:val="28"/>
        </w:rPr>
        <w:t>y of the upcoming events require registration to reserve your seat. Click on the link to register and then cancel if needed, but your seat will be reserved.</w:t>
      </w:r>
    </w:p>
    <w:p w14:paraId="3321F96A" w14:textId="735F197A" w:rsidR="00BE5E0E" w:rsidRPr="00AE777D" w:rsidRDefault="00212397" w:rsidP="00EA6D60">
      <w:pPr>
        <w:shd w:val="clear" w:color="auto" w:fill="FFFFFF"/>
        <w:spacing w:before="100" w:beforeAutospacing="1" w:after="100" w:afterAutospacing="1" w:line="240" w:lineRule="auto"/>
        <w:rPr>
          <w:rFonts w:ascii="Calibri" w:eastAsia="Times New Roman" w:hAnsi="Calibri" w:cs="Calibri"/>
          <w:color w:val="0070C0"/>
          <w:sz w:val="28"/>
          <w:szCs w:val="28"/>
          <w:lang w:eastAsia="en-US"/>
        </w:rPr>
      </w:pPr>
      <w:hyperlink r:id="rId46" w:history="1">
        <w:r w:rsidR="00BE5E0E" w:rsidRPr="00AE777D">
          <w:rPr>
            <w:rStyle w:val="Hyperlink"/>
            <w:rFonts w:ascii="Calibri" w:eastAsia="Times New Roman" w:hAnsi="Calibri" w:cs="Calibri"/>
            <w:color w:val="0070C0"/>
            <w:sz w:val="28"/>
            <w:szCs w:val="28"/>
            <w:lang w:eastAsia="en-US"/>
          </w:rPr>
          <w:t>Picture Book Parade : Books from Small Press</w:t>
        </w:r>
      </w:hyperlink>
    </w:p>
    <w:p w14:paraId="6BFB133C" w14:textId="5C537971" w:rsidR="00BE5E0E" w:rsidRDefault="00BE5E0E" w:rsidP="00BE5E0E">
      <w:pPr>
        <w:shd w:val="clear" w:color="auto" w:fill="FFFFFF"/>
        <w:spacing w:before="100" w:beforeAutospacing="1" w:after="100" w:afterAutospacing="1" w:line="240" w:lineRule="auto"/>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Tuesday, </w:t>
      </w:r>
      <w:r w:rsidRPr="002D7B5E">
        <w:rPr>
          <w:rFonts w:ascii="Calibri" w:hAnsi="Calibri" w:cs="Calibri"/>
          <w:b/>
          <w:bCs/>
        </w:rPr>
        <w:t xml:space="preserve">June 16, 2020 </w:t>
      </w:r>
      <w:r>
        <w:rPr>
          <w:rFonts w:ascii="Calibri" w:hAnsi="Calibri" w:cs="Calibri"/>
          <w:b/>
          <w:bCs/>
        </w:rPr>
        <w:t>at</w:t>
      </w:r>
      <w:r w:rsidRPr="002D7B5E">
        <w:rPr>
          <w:rFonts w:ascii="Calibri" w:hAnsi="Calibri" w:cs="Calibri"/>
          <w:b/>
          <w:bCs/>
        </w:rPr>
        <w:t xml:space="preserve"> </w:t>
      </w:r>
      <w:r w:rsidR="00F3140F">
        <w:rPr>
          <w:rFonts w:ascii="Calibri" w:hAnsi="Calibri" w:cs="Calibri"/>
          <w:b/>
          <w:bCs/>
        </w:rPr>
        <w:t>1:00</w:t>
      </w:r>
      <w:r>
        <w:rPr>
          <w:rFonts w:ascii="Calibri" w:hAnsi="Calibri" w:cs="Calibri"/>
          <w:b/>
          <w:bCs/>
        </w:rPr>
        <w:t xml:space="preserve"> </w:t>
      </w:r>
      <w:r w:rsidRPr="002D7B5E">
        <w:rPr>
          <w:rFonts w:ascii="Calibri" w:hAnsi="Calibri" w:cs="Calibri"/>
          <w:b/>
          <w:bCs/>
        </w:rPr>
        <w:t>pm</w:t>
      </w:r>
    </w:p>
    <w:p w14:paraId="08D5AD5E" w14:textId="1EA773D8" w:rsidR="00BE5E0E" w:rsidRPr="00EA6D60" w:rsidRDefault="00BE5E0E" w:rsidP="00BE5E0E">
      <w:pPr>
        <w:shd w:val="clear" w:color="auto" w:fill="FFFFFF"/>
        <w:spacing w:before="100" w:beforeAutospacing="1" w:after="100" w:afterAutospacing="1" w:line="240" w:lineRule="auto"/>
        <w:rPr>
          <w:rFonts w:ascii="Calibri" w:eastAsia="Times New Roman" w:hAnsi="Calibri" w:cs="Calibri"/>
          <w:color w:val="000000"/>
          <w:lang w:eastAsia="en-US"/>
        </w:rPr>
      </w:pPr>
      <w:r w:rsidRPr="00BE5E0E">
        <w:rPr>
          <w:rFonts w:ascii="Calibri" w:hAnsi="Calibri" w:cs="Calibri"/>
          <w:color w:val="232333"/>
          <w:shd w:val="clear" w:color="auto" w:fill="FFFFFF"/>
        </w:rPr>
        <w:t>With their wit, whimsy, and ability to spark the imagination, picture books remain a constant source of inspiration for readers of all ages. And what better time than now to peruse upcoming picture-book releases from small presses? Please join Booklist’s Books for Youth associate editor Ronny Khuri in this free, hour-long webinar, featuring representatives from Boyds Mills &amp; Kane, Charlesbridge, Encantos, Familius, and Page Street Kids.</w:t>
      </w:r>
    </w:p>
    <w:p w14:paraId="40D18E22" w14:textId="62591391" w:rsidR="00EA6D60" w:rsidRPr="0090105C" w:rsidRDefault="00212397" w:rsidP="0090105C">
      <w:pPr>
        <w:spacing w:after="0" w:line="240" w:lineRule="auto"/>
        <w:rPr>
          <w:rFonts w:ascii="Calibri" w:hAnsi="Calibri" w:cs="Calibri"/>
          <w:color w:val="0070C0"/>
          <w:sz w:val="28"/>
          <w:szCs w:val="28"/>
          <w:shd w:val="clear" w:color="auto" w:fill="FFFFFF"/>
        </w:rPr>
      </w:pPr>
      <w:hyperlink r:id="rId47" w:history="1">
        <w:r w:rsidR="0090105C" w:rsidRPr="0090105C">
          <w:rPr>
            <w:rStyle w:val="Hyperlink"/>
            <w:rFonts w:ascii="Calibri" w:hAnsi="Calibri" w:cs="Calibri"/>
            <w:color w:val="0070C0"/>
            <w:sz w:val="28"/>
            <w:szCs w:val="28"/>
            <w:shd w:val="clear" w:color="auto" w:fill="FFFFFF"/>
          </w:rPr>
          <w:t>Getting Started with Virtual Storytimes</w:t>
        </w:r>
      </w:hyperlink>
    </w:p>
    <w:p w14:paraId="3CC63B4B" w14:textId="77777777" w:rsidR="0090105C" w:rsidRDefault="0090105C" w:rsidP="0090105C">
      <w:pPr>
        <w:spacing w:after="0" w:line="240" w:lineRule="auto"/>
        <w:rPr>
          <w:rFonts w:ascii="Calibri" w:hAnsi="Calibri" w:cs="Calibri"/>
          <w:b/>
          <w:bCs/>
        </w:rPr>
      </w:pPr>
    </w:p>
    <w:p w14:paraId="6146C70D" w14:textId="7AEF34D1" w:rsidR="0090105C" w:rsidRDefault="0090105C" w:rsidP="0090105C">
      <w:pPr>
        <w:spacing w:after="0" w:line="240" w:lineRule="auto"/>
        <w:ind w:left="720"/>
        <w:rPr>
          <w:b/>
          <w:bCs/>
        </w:rPr>
      </w:pPr>
      <w:r w:rsidRPr="002D7B5E">
        <w:rPr>
          <w:rFonts w:ascii="Calibri" w:hAnsi="Calibri" w:cs="Calibri"/>
          <w:b/>
          <w:bCs/>
        </w:rPr>
        <w:t xml:space="preserve">When: </w:t>
      </w:r>
      <w:r>
        <w:rPr>
          <w:rFonts w:ascii="Calibri" w:hAnsi="Calibri" w:cs="Calibri"/>
          <w:b/>
          <w:bCs/>
        </w:rPr>
        <w:t xml:space="preserve">Tuesday, </w:t>
      </w:r>
      <w:r w:rsidRPr="002D7B5E">
        <w:rPr>
          <w:rFonts w:ascii="Calibri" w:hAnsi="Calibri" w:cs="Calibri"/>
          <w:b/>
          <w:bCs/>
        </w:rPr>
        <w:t xml:space="preserve">June 16, 2020 </w:t>
      </w:r>
      <w:r>
        <w:rPr>
          <w:rFonts w:ascii="Calibri" w:hAnsi="Calibri" w:cs="Calibri"/>
          <w:b/>
          <w:bCs/>
        </w:rPr>
        <w:t>at</w:t>
      </w:r>
      <w:r w:rsidRPr="002D7B5E">
        <w:rPr>
          <w:rFonts w:ascii="Calibri" w:hAnsi="Calibri" w:cs="Calibri"/>
          <w:b/>
          <w:bCs/>
        </w:rPr>
        <w:t xml:space="preserve"> </w:t>
      </w:r>
      <w:r w:rsidR="008B7848">
        <w:rPr>
          <w:rFonts w:ascii="Calibri" w:hAnsi="Calibri" w:cs="Calibri"/>
          <w:b/>
          <w:bCs/>
        </w:rPr>
        <w:t>1</w:t>
      </w:r>
      <w:r>
        <w:rPr>
          <w:rFonts w:ascii="Calibri" w:hAnsi="Calibri" w:cs="Calibri"/>
          <w:b/>
          <w:bCs/>
        </w:rPr>
        <w:t xml:space="preserve">:00 </w:t>
      </w:r>
      <w:r w:rsidRPr="002D7B5E">
        <w:rPr>
          <w:rFonts w:ascii="Calibri" w:hAnsi="Calibri" w:cs="Calibri"/>
          <w:b/>
          <w:bCs/>
        </w:rPr>
        <w:t>pm</w:t>
      </w:r>
      <w:r w:rsidRPr="002D7B5E">
        <w:rPr>
          <w:b/>
          <w:bCs/>
        </w:rPr>
        <w:t xml:space="preserve"> </w:t>
      </w:r>
      <w:r w:rsidRPr="002D7B5E">
        <w:rPr>
          <w:b/>
          <w:bCs/>
        </w:rPr>
        <w:tab/>
      </w:r>
    </w:p>
    <w:p w14:paraId="2403F716" w14:textId="77777777" w:rsidR="0090105C" w:rsidRPr="002D7B5E" w:rsidRDefault="0090105C" w:rsidP="0090105C">
      <w:pPr>
        <w:spacing w:after="0" w:line="240" w:lineRule="auto"/>
        <w:ind w:left="720"/>
        <w:rPr>
          <w:b/>
          <w:bCs/>
        </w:rPr>
      </w:pPr>
    </w:p>
    <w:p w14:paraId="736ABFA3" w14:textId="35D4F12D" w:rsidR="0090105C" w:rsidRPr="0090105C" w:rsidRDefault="0090105C" w:rsidP="00EA6D60">
      <w:pPr>
        <w:spacing w:after="0"/>
        <w:rPr>
          <w:rFonts w:ascii="Arial" w:hAnsi="Arial" w:cs="Arial"/>
          <w:b/>
          <w:bCs/>
          <w:sz w:val="28"/>
          <w:szCs w:val="28"/>
        </w:rPr>
      </w:pPr>
      <w:r w:rsidRPr="00BE5E0E">
        <w:rPr>
          <w:rFonts w:ascii="Calibri" w:hAnsi="Calibri" w:cs="Calibri"/>
          <w:color w:val="000000"/>
          <w:shd w:val="clear" w:color="auto" w:fill="FFFFFF"/>
        </w:rPr>
        <w:t>Many libraries are moving their storytimes online, to be able to engage with families during times of social distancing. If you want to launch virtual storytimes at your library, but don’t know where to start, this webinar is for you! This comprehensive introduction to virtual storytimes will include book selection and copyright, technology and social media tools, strategies for accessibility and inclusion, early literacy activities, and ideas for promotion. Learn lessons on how to create a dynamic and engaging online presence and building a rapport with your virtual audience</w:t>
      </w:r>
      <w:r>
        <w:rPr>
          <w:rFonts w:ascii="Helvetica" w:hAnsi="Helvetica"/>
          <w:color w:val="000000"/>
          <w:sz w:val="21"/>
          <w:szCs w:val="21"/>
          <w:shd w:val="clear" w:color="auto" w:fill="FFFFFF"/>
        </w:rPr>
        <w:t>.</w:t>
      </w:r>
    </w:p>
    <w:p w14:paraId="19E619DF" w14:textId="3B136944" w:rsidR="00EA6D60" w:rsidRDefault="00EA6D60" w:rsidP="00A66C24">
      <w:pPr>
        <w:spacing w:after="0" w:line="240" w:lineRule="auto"/>
        <w:rPr>
          <w:rFonts w:ascii="Calibri" w:hAnsi="Calibri" w:cs="Calibri"/>
          <w:b/>
          <w:bCs/>
          <w:color w:val="000000"/>
        </w:rPr>
      </w:pPr>
    </w:p>
    <w:p w14:paraId="72BA1850" w14:textId="445A43BD" w:rsidR="006076CC" w:rsidRPr="005B57F4" w:rsidRDefault="005B57F4" w:rsidP="00A66C24">
      <w:pPr>
        <w:spacing w:after="0" w:line="240" w:lineRule="auto"/>
        <w:rPr>
          <w:rFonts w:ascii="Calibri" w:hAnsi="Calibri" w:cs="Calibri"/>
          <w:color w:val="0070C0"/>
          <w:sz w:val="28"/>
          <w:szCs w:val="28"/>
        </w:rPr>
      </w:pPr>
      <w:r w:rsidRPr="005B57F4">
        <w:rPr>
          <w:rFonts w:ascii="Calibri" w:hAnsi="Calibri" w:cs="Calibri"/>
          <w:color w:val="0070C0"/>
          <w:sz w:val="28"/>
          <w:szCs w:val="28"/>
          <w:highlight w:val="yellow"/>
        </w:rPr>
        <w:t>NEW</w:t>
      </w:r>
      <w:r w:rsidRPr="005B57F4">
        <w:rPr>
          <w:rFonts w:ascii="Calibri" w:hAnsi="Calibri" w:cs="Calibri"/>
          <w:color w:val="0070C0"/>
          <w:sz w:val="28"/>
          <w:szCs w:val="28"/>
        </w:rPr>
        <w:t xml:space="preserve"> </w:t>
      </w:r>
      <w:hyperlink r:id="rId48" w:history="1">
        <w:r w:rsidR="006076CC" w:rsidRPr="005B57F4">
          <w:rPr>
            <w:rStyle w:val="Hyperlink"/>
            <w:rFonts w:ascii="Calibri" w:hAnsi="Calibri" w:cs="Calibri"/>
            <w:color w:val="0070C0"/>
            <w:sz w:val="28"/>
            <w:szCs w:val="28"/>
          </w:rPr>
          <w:t>History’s Ears are Ringing: Examining Archival Evidence of Past Pandemics</w:t>
        </w:r>
      </w:hyperlink>
    </w:p>
    <w:p w14:paraId="203DD3F0" w14:textId="77777777" w:rsidR="006076CC" w:rsidRDefault="006076CC" w:rsidP="00A66C24">
      <w:pPr>
        <w:spacing w:after="0" w:line="240" w:lineRule="auto"/>
        <w:rPr>
          <w:rFonts w:ascii="Calibri" w:hAnsi="Calibri" w:cs="Calibri"/>
          <w:b/>
          <w:bCs/>
          <w:color w:val="000000"/>
        </w:rPr>
      </w:pPr>
    </w:p>
    <w:p w14:paraId="79E130AE" w14:textId="6E4C8A9B" w:rsidR="006076CC" w:rsidRDefault="006076CC" w:rsidP="006076CC">
      <w:pPr>
        <w:spacing w:after="0" w:line="240" w:lineRule="auto"/>
        <w:ind w:firstLine="720"/>
        <w:rPr>
          <w:rFonts w:ascii="Calibri" w:hAnsi="Calibri" w:cs="Calibri"/>
          <w:b/>
          <w:bCs/>
        </w:rPr>
      </w:pPr>
      <w:r w:rsidRPr="002D7B5E">
        <w:rPr>
          <w:rFonts w:ascii="Calibri" w:hAnsi="Calibri" w:cs="Calibri"/>
          <w:b/>
          <w:bCs/>
        </w:rPr>
        <w:t xml:space="preserve">When: </w:t>
      </w:r>
      <w:r>
        <w:rPr>
          <w:rFonts w:ascii="Calibri" w:hAnsi="Calibri" w:cs="Calibri"/>
          <w:b/>
          <w:bCs/>
        </w:rPr>
        <w:t xml:space="preserve">Tuesday, </w:t>
      </w:r>
      <w:r w:rsidRPr="002D7B5E">
        <w:rPr>
          <w:rFonts w:ascii="Calibri" w:hAnsi="Calibri" w:cs="Calibri"/>
          <w:b/>
          <w:bCs/>
        </w:rPr>
        <w:t xml:space="preserve">June 16, 2020 </w:t>
      </w:r>
      <w:r>
        <w:rPr>
          <w:rFonts w:ascii="Calibri" w:hAnsi="Calibri" w:cs="Calibri"/>
          <w:b/>
          <w:bCs/>
        </w:rPr>
        <w:t>at</w:t>
      </w:r>
      <w:r w:rsidRPr="002D7B5E">
        <w:rPr>
          <w:rFonts w:ascii="Calibri" w:hAnsi="Calibri" w:cs="Calibri"/>
          <w:b/>
          <w:bCs/>
        </w:rPr>
        <w:t xml:space="preserve"> </w:t>
      </w:r>
      <w:r>
        <w:rPr>
          <w:rFonts w:ascii="Calibri" w:hAnsi="Calibri" w:cs="Calibri"/>
          <w:b/>
          <w:bCs/>
        </w:rPr>
        <w:t>1</w:t>
      </w:r>
      <w:r w:rsidRPr="002D7B5E">
        <w:rPr>
          <w:rFonts w:ascii="Calibri" w:hAnsi="Calibri" w:cs="Calibri"/>
          <w:b/>
          <w:bCs/>
        </w:rPr>
        <w:t>2</w:t>
      </w:r>
      <w:r>
        <w:rPr>
          <w:rFonts w:ascii="Calibri" w:hAnsi="Calibri" w:cs="Calibri"/>
          <w:b/>
          <w:bCs/>
        </w:rPr>
        <w:t xml:space="preserve">:00 </w:t>
      </w:r>
      <w:r w:rsidRPr="002D7B5E">
        <w:rPr>
          <w:rFonts w:ascii="Calibri" w:hAnsi="Calibri" w:cs="Calibri"/>
          <w:b/>
          <w:bCs/>
        </w:rPr>
        <w:t>pm</w:t>
      </w:r>
    </w:p>
    <w:p w14:paraId="096E47C2" w14:textId="66C3A33C" w:rsidR="0045502C" w:rsidRDefault="0045502C" w:rsidP="006076CC">
      <w:pPr>
        <w:spacing w:after="0" w:line="240" w:lineRule="auto"/>
        <w:ind w:firstLine="720"/>
        <w:rPr>
          <w:rFonts w:ascii="Calibri" w:hAnsi="Calibri" w:cs="Calibri"/>
          <w:b/>
          <w:bCs/>
        </w:rPr>
      </w:pPr>
    </w:p>
    <w:p w14:paraId="09BCEED4" w14:textId="77777777" w:rsidR="0045502C" w:rsidRPr="0045502C" w:rsidRDefault="0045502C" w:rsidP="0045502C">
      <w:pPr>
        <w:shd w:val="clear" w:color="auto" w:fill="FFFFFF"/>
        <w:spacing w:after="150" w:line="240" w:lineRule="auto"/>
        <w:rPr>
          <w:rFonts w:ascii="Calibri" w:eastAsia="Times New Roman" w:hAnsi="Calibri" w:cs="Calibri"/>
          <w:color w:val="333333"/>
          <w:lang w:eastAsia="en-US"/>
        </w:rPr>
      </w:pPr>
      <w:r w:rsidRPr="0045502C">
        <w:rPr>
          <w:rFonts w:ascii="Calibri" w:eastAsia="Times New Roman" w:hAnsi="Calibri" w:cs="Calibri"/>
          <w:color w:val="333333"/>
          <w:lang w:eastAsia="en-US"/>
        </w:rPr>
        <w:t>Drawing on his extensive knowledge and research in the history of science, medicine, and disease, Steere-Williams will also offer his own strategies for incorporating the topic into the classroom, documenting a global pandemic in an age of nearly-global information, and how we can expect research technologies to evolve in order to analyze the growing body of evidence being made accessible through digital archives.   </w:t>
      </w:r>
    </w:p>
    <w:p w14:paraId="1C1B2A21" w14:textId="77777777" w:rsidR="0045502C" w:rsidRDefault="0045502C" w:rsidP="0045502C">
      <w:pPr>
        <w:shd w:val="clear" w:color="auto" w:fill="FFFFFF"/>
        <w:spacing w:after="150" w:line="240" w:lineRule="auto"/>
        <w:rPr>
          <w:rFonts w:ascii="Calibri" w:eastAsia="Times New Roman" w:hAnsi="Calibri" w:cs="Calibri"/>
          <w:color w:val="333333"/>
          <w:lang w:eastAsia="en-US"/>
        </w:rPr>
      </w:pPr>
      <w:r w:rsidRPr="0045502C">
        <w:rPr>
          <w:rFonts w:ascii="Calibri" w:eastAsia="Times New Roman" w:hAnsi="Calibri" w:cs="Calibri"/>
          <w:color w:val="333333"/>
          <w:lang w:eastAsia="en-US"/>
        </w:rPr>
        <w:t>Audience members can expect to learn:</w:t>
      </w:r>
    </w:p>
    <w:p w14:paraId="07668EDC" w14:textId="79FFCDDE" w:rsidR="0045502C" w:rsidRPr="0045502C" w:rsidRDefault="0045502C" w:rsidP="0045502C">
      <w:pPr>
        <w:pStyle w:val="ListParagraph"/>
        <w:numPr>
          <w:ilvl w:val="0"/>
          <w:numId w:val="34"/>
        </w:numPr>
        <w:shd w:val="clear" w:color="auto" w:fill="FFFFFF"/>
        <w:spacing w:after="150" w:line="240" w:lineRule="auto"/>
        <w:rPr>
          <w:rFonts w:ascii="Calibri" w:eastAsia="Times New Roman" w:hAnsi="Calibri" w:cs="Calibri"/>
          <w:color w:val="333333"/>
          <w:lang w:eastAsia="en-US"/>
        </w:rPr>
      </w:pPr>
      <w:r w:rsidRPr="0045502C">
        <w:rPr>
          <w:rFonts w:ascii="Calibri" w:eastAsia="Times New Roman" w:hAnsi="Calibri" w:cs="Calibri"/>
          <w:color w:val="333333"/>
          <w:lang w:eastAsia="en-US"/>
        </w:rPr>
        <w:t>How past pandemics are represented in archives through maps, letters, images, reports and other primary sources</w:t>
      </w:r>
    </w:p>
    <w:p w14:paraId="39BB9FE0" w14:textId="50516906" w:rsidR="0045502C" w:rsidRPr="0045502C" w:rsidRDefault="0045502C" w:rsidP="0045502C">
      <w:pPr>
        <w:pStyle w:val="ListParagraph"/>
        <w:numPr>
          <w:ilvl w:val="0"/>
          <w:numId w:val="34"/>
        </w:numPr>
        <w:shd w:val="clear" w:color="auto" w:fill="FFFFFF"/>
        <w:spacing w:after="150" w:line="240" w:lineRule="auto"/>
        <w:rPr>
          <w:rFonts w:ascii="Calibri" w:eastAsia="Times New Roman" w:hAnsi="Calibri" w:cs="Calibri"/>
          <w:color w:val="333333"/>
          <w:lang w:eastAsia="en-US"/>
        </w:rPr>
      </w:pPr>
      <w:r w:rsidRPr="0045502C">
        <w:rPr>
          <w:rFonts w:ascii="Calibri" w:eastAsia="Times New Roman" w:hAnsi="Calibri" w:cs="Calibri"/>
          <w:color w:val="333333"/>
          <w:lang w:eastAsia="en-US"/>
        </w:rPr>
        <w:lastRenderedPageBreak/>
        <w:t>Common themes between past infectious disease outbreaks and the current response to the COVID-19 pandemic</w:t>
      </w:r>
    </w:p>
    <w:p w14:paraId="3022E2E1" w14:textId="5E36DE6C" w:rsidR="0045502C" w:rsidRPr="0045502C" w:rsidRDefault="0045502C" w:rsidP="0045502C">
      <w:pPr>
        <w:pStyle w:val="ListParagraph"/>
        <w:numPr>
          <w:ilvl w:val="0"/>
          <w:numId w:val="34"/>
        </w:numPr>
        <w:shd w:val="clear" w:color="auto" w:fill="FFFFFF"/>
        <w:spacing w:after="150" w:line="240" w:lineRule="auto"/>
        <w:rPr>
          <w:rFonts w:ascii="Calibri" w:eastAsia="Times New Roman" w:hAnsi="Calibri" w:cs="Calibri"/>
          <w:color w:val="333333"/>
          <w:lang w:eastAsia="en-US"/>
        </w:rPr>
      </w:pPr>
      <w:r w:rsidRPr="0045502C">
        <w:rPr>
          <w:rFonts w:ascii="Calibri" w:eastAsia="Times New Roman" w:hAnsi="Calibri" w:cs="Calibri"/>
          <w:color w:val="333333"/>
          <w:lang w:eastAsia="en-US"/>
        </w:rPr>
        <w:t>Teaching and documenting an ongoing event of historical significance</w:t>
      </w:r>
      <w:r w:rsidRPr="0045502C">
        <w:rPr>
          <w:rFonts w:ascii="Calibri" w:eastAsia="Times New Roman" w:hAnsi="Calibri" w:cs="Calibri"/>
          <w:color w:val="333333"/>
          <w:lang w:eastAsia="en-US"/>
        </w:rPr>
        <w:br/>
        <w:t>Development of new technology and tools to help interpret unprecedented amount of information </w:t>
      </w:r>
    </w:p>
    <w:p w14:paraId="0892DD7F" w14:textId="77777777" w:rsidR="006076CC" w:rsidRPr="00EA6D60" w:rsidRDefault="006076CC" w:rsidP="00A66C24">
      <w:pPr>
        <w:spacing w:after="0" w:line="240" w:lineRule="auto"/>
        <w:rPr>
          <w:rFonts w:ascii="Calibri" w:hAnsi="Calibri" w:cs="Calibri"/>
          <w:b/>
          <w:bCs/>
          <w:color w:val="000000"/>
        </w:rPr>
      </w:pPr>
    </w:p>
    <w:p w14:paraId="207FE6A2" w14:textId="27D7DE63" w:rsidR="00370DAF" w:rsidRPr="00DF62FD" w:rsidRDefault="00212397" w:rsidP="009E13A4">
      <w:pPr>
        <w:tabs>
          <w:tab w:val="left" w:pos="9573"/>
        </w:tabs>
        <w:rPr>
          <w:rFonts w:ascii="Calibri" w:hAnsi="Calibri" w:cs="Calibri"/>
          <w:color w:val="0070C0"/>
          <w:sz w:val="28"/>
          <w:szCs w:val="28"/>
        </w:rPr>
      </w:pPr>
      <w:hyperlink r:id="rId49" w:history="1">
        <w:r w:rsidR="00DF62FD" w:rsidRPr="00DF62FD">
          <w:rPr>
            <w:rStyle w:val="Hyperlink"/>
            <w:rFonts w:ascii="Calibri" w:hAnsi="Calibri" w:cs="Calibri"/>
            <w:color w:val="0070C0"/>
            <w:sz w:val="28"/>
            <w:szCs w:val="28"/>
          </w:rPr>
          <w:t>Getting Started with Libby Quarterly</w:t>
        </w:r>
      </w:hyperlink>
      <w:r w:rsidR="00DF62FD" w:rsidRPr="00DF62FD">
        <w:rPr>
          <w:rFonts w:ascii="Calibri" w:hAnsi="Calibri" w:cs="Calibri"/>
          <w:color w:val="0070C0"/>
          <w:sz w:val="28"/>
          <w:szCs w:val="28"/>
        </w:rPr>
        <w:t xml:space="preserve"> </w:t>
      </w:r>
    </w:p>
    <w:p w14:paraId="00128D88" w14:textId="067BCB0A" w:rsidR="00DF62FD" w:rsidRPr="002D7B5E" w:rsidRDefault="00DF62FD" w:rsidP="00DF62FD">
      <w:pPr>
        <w:rPr>
          <w:b/>
          <w:bCs/>
        </w:rPr>
      </w:pPr>
      <w:r w:rsidRPr="00DF62FD">
        <w:rPr>
          <w:rFonts w:ascii="Calibri" w:hAnsi="Calibri" w:cs="Calibri"/>
        </w:rPr>
        <w:tab/>
      </w:r>
      <w:r w:rsidRPr="002D7B5E">
        <w:rPr>
          <w:rFonts w:ascii="Calibri" w:hAnsi="Calibri" w:cs="Calibri"/>
          <w:b/>
          <w:bCs/>
        </w:rPr>
        <w:t xml:space="preserve">When: </w:t>
      </w:r>
      <w:r w:rsidR="00A525FD">
        <w:rPr>
          <w:rFonts w:ascii="Calibri" w:hAnsi="Calibri" w:cs="Calibri"/>
          <w:b/>
          <w:bCs/>
        </w:rPr>
        <w:t xml:space="preserve">Tuesday, </w:t>
      </w:r>
      <w:r w:rsidRPr="002D7B5E">
        <w:rPr>
          <w:rFonts w:ascii="Calibri" w:hAnsi="Calibri" w:cs="Calibri"/>
          <w:b/>
          <w:bCs/>
        </w:rPr>
        <w:t xml:space="preserve">June 16, 2020 </w:t>
      </w:r>
      <w:r w:rsidR="001D3CCD">
        <w:rPr>
          <w:rFonts w:ascii="Calibri" w:hAnsi="Calibri" w:cs="Calibri"/>
          <w:b/>
          <w:bCs/>
        </w:rPr>
        <w:t>at</w:t>
      </w:r>
      <w:r w:rsidRPr="002D7B5E">
        <w:rPr>
          <w:rFonts w:ascii="Calibri" w:hAnsi="Calibri" w:cs="Calibri"/>
          <w:b/>
          <w:bCs/>
        </w:rPr>
        <w:t xml:space="preserve"> </w:t>
      </w:r>
      <w:r w:rsidR="00B668F3">
        <w:rPr>
          <w:rFonts w:ascii="Calibri" w:hAnsi="Calibri" w:cs="Calibri"/>
          <w:b/>
          <w:bCs/>
        </w:rPr>
        <w:t>1</w:t>
      </w:r>
      <w:r w:rsidR="001D3CCD">
        <w:rPr>
          <w:rFonts w:ascii="Calibri" w:hAnsi="Calibri" w:cs="Calibri"/>
          <w:b/>
          <w:bCs/>
        </w:rPr>
        <w:t>:00</w:t>
      </w:r>
      <w:r w:rsidR="00A525FD">
        <w:rPr>
          <w:rFonts w:ascii="Calibri" w:hAnsi="Calibri" w:cs="Calibri"/>
          <w:b/>
          <w:bCs/>
        </w:rPr>
        <w:t xml:space="preserve"> </w:t>
      </w:r>
      <w:r w:rsidRPr="002D7B5E">
        <w:rPr>
          <w:rFonts w:ascii="Calibri" w:hAnsi="Calibri" w:cs="Calibri"/>
          <w:b/>
          <w:bCs/>
        </w:rPr>
        <w:t>pm</w:t>
      </w:r>
      <w:r w:rsidRPr="002D7B5E">
        <w:rPr>
          <w:b/>
          <w:bCs/>
        </w:rPr>
        <w:t xml:space="preserve"> </w:t>
      </w:r>
      <w:r w:rsidRPr="002D7B5E">
        <w:rPr>
          <w:b/>
          <w:bCs/>
        </w:rPr>
        <w:tab/>
      </w:r>
    </w:p>
    <w:p w14:paraId="2240A476" w14:textId="77777777" w:rsidR="002D7B5E" w:rsidRDefault="00DF62FD" w:rsidP="004F7071">
      <w:pPr>
        <w:tabs>
          <w:tab w:val="left" w:pos="9573"/>
        </w:tabs>
        <w:spacing w:after="0" w:line="240" w:lineRule="auto"/>
        <w:rPr>
          <w:rFonts w:ascii="Calibri" w:hAnsi="Calibri" w:cs="Calibri"/>
          <w:color w:val="auto"/>
          <w:shd w:val="clear" w:color="auto" w:fill="FFFFFF"/>
        </w:rPr>
      </w:pPr>
      <w:r w:rsidRPr="002D7B5E">
        <w:rPr>
          <w:rFonts w:ascii="Calibri" w:hAnsi="Calibri" w:cs="Calibri"/>
          <w:color w:val="auto"/>
          <w:shd w:val="clear" w:color="auto" w:fill="FFFFFF"/>
        </w:rPr>
        <w:t>Join OverDrive's training team for this live session to learn how easy it is to get your patrons started with Libby, the one-tap reading app. This session will demonstrate:</w:t>
      </w:r>
    </w:p>
    <w:p w14:paraId="14C1A941" w14:textId="70AA184C" w:rsidR="00AF6D24" w:rsidRDefault="00DF62FD" w:rsidP="005861A2">
      <w:pPr>
        <w:tabs>
          <w:tab w:val="left" w:pos="9573"/>
        </w:tabs>
        <w:spacing w:after="0" w:line="240" w:lineRule="auto"/>
        <w:ind w:left="1080"/>
        <w:rPr>
          <w:rFonts w:ascii="Lato" w:hAnsi="Lato"/>
          <w:color w:val="232333"/>
          <w:sz w:val="21"/>
          <w:szCs w:val="21"/>
          <w:shd w:val="clear" w:color="auto" w:fill="FFFFFF"/>
        </w:rPr>
      </w:pPr>
      <w:r w:rsidRPr="005861A2">
        <w:rPr>
          <w:rFonts w:ascii="Calibri" w:hAnsi="Calibri" w:cs="Calibri"/>
          <w:color w:val="auto"/>
        </w:rPr>
        <w:br/>
      </w:r>
      <w:r w:rsidRPr="005861A2">
        <w:rPr>
          <w:rFonts w:ascii="Calibri" w:hAnsi="Calibri" w:cs="Calibri"/>
          <w:color w:val="auto"/>
          <w:shd w:val="clear" w:color="auto" w:fill="FFFFFF"/>
        </w:rPr>
        <w:t>How to browse and borrow ebooks and audiobooks on a mobile device.</w:t>
      </w:r>
      <w:r w:rsidRPr="005861A2">
        <w:rPr>
          <w:rFonts w:ascii="Calibri" w:hAnsi="Calibri" w:cs="Calibri"/>
          <w:color w:val="auto"/>
        </w:rPr>
        <w:br/>
      </w:r>
      <w:r w:rsidRPr="005861A2">
        <w:rPr>
          <w:rFonts w:ascii="Calibri" w:hAnsi="Calibri" w:cs="Calibri"/>
          <w:color w:val="auto"/>
          <w:shd w:val="clear" w:color="auto" w:fill="FFFFFF"/>
        </w:rPr>
        <w:t>Tips for customizing the experience.</w:t>
      </w:r>
      <w:r w:rsidRPr="005861A2">
        <w:rPr>
          <w:rFonts w:ascii="Calibri" w:hAnsi="Calibri" w:cs="Calibri"/>
          <w:color w:val="auto"/>
        </w:rPr>
        <w:br/>
      </w:r>
      <w:r w:rsidRPr="005861A2">
        <w:rPr>
          <w:rFonts w:ascii="Calibri" w:hAnsi="Calibri" w:cs="Calibri"/>
          <w:color w:val="auto"/>
          <w:shd w:val="clear" w:color="auto" w:fill="FFFFFF"/>
        </w:rPr>
        <w:t>Where to find Libby marketing and help resources</w:t>
      </w:r>
      <w:r w:rsidRPr="005861A2">
        <w:rPr>
          <w:rFonts w:ascii="Lato" w:hAnsi="Lato"/>
          <w:color w:val="232333"/>
          <w:sz w:val="21"/>
          <w:szCs w:val="21"/>
          <w:shd w:val="clear" w:color="auto" w:fill="FFFFFF"/>
        </w:rPr>
        <w:t>.</w:t>
      </w:r>
    </w:p>
    <w:p w14:paraId="48731837" w14:textId="0274D285" w:rsidR="0025371C" w:rsidRDefault="0025371C" w:rsidP="005861A2">
      <w:pPr>
        <w:tabs>
          <w:tab w:val="left" w:pos="9573"/>
        </w:tabs>
        <w:spacing w:after="0" w:line="240" w:lineRule="auto"/>
        <w:ind w:left="1080"/>
        <w:rPr>
          <w:rFonts w:ascii="Lato" w:hAnsi="Lato"/>
          <w:color w:val="232333"/>
          <w:sz w:val="21"/>
          <w:szCs w:val="21"/>
          <w:shd w:val="clear" w:color="auto" w:fill="FFFFFF"/>
        </w:rPr>
      </w:pPr>
    </w:p>
    <w:p w14:paraId="768F347E" w14:textId="50D92284" w:rsidR="0025371C" w:rsidRPr="00F55489" w:rsidRDefault="00212397" w:rsidP="0025371C">
      <w:pPr>
        <w:pStyle w:val="Heading1"/>
        <w:shd w:val="clear" w:color="auto" w:fill="FFFFFF"/>
        <w:rPr>
          <w:rFonts w:ascii="Calibri" w:hAnsi="Calibri" w:cs="Calibri"/>
          <w:color w:val="2E4E74"/>
          <w:sz w:val="28"/>
          <w:szCs w:val="28"/>
        </w:rPr>
      </w:pPr>
      <w:hyperlink r:id="rId50" w:history="1">
        <w:r w:rsidR="0025371C" w:rsidRPr="00F55489">
          <w:rPr>
            <w:rStyle w:val="Hyperlink"/>
            <w:rFonts w:ascii="Calibri" w:hAnsi="Calibri" w:cs="Calibri"/>
            <w:color w:val="0070C0"/>
            <w:sz w:val="28"/>
            <w:szCs w:val="28"/>
          </w:rPr>
          <w:t>Providing Library Senior Services in a COVID-19 World</w:t>
        </w:r>
      </w:hyperlink>
    </w:p>
    <w:p w14:paraId="375A2C31" w14:textId="77777777" w:rsidR="0025371C" w:rsidRDefault="0025371C" w:rsidP="0025371C">
      <w:pPr>
        <w:spacing w:after="0"/>
        <w:ind w:left="720"/>
        <w:rPr>
          <w:rFonts w:ascii="Calibri" w:hAnsi="Calibri" w:cs="Calibri"/>
          <w:b/>
          <w:bCs/>
        </w:rPr>
      </w:pPr>
    </w:p>
    <w:p w14:paraId="3D791EC0" w14:textId="26BA8474" w:rsidR="0025371C" w:rsidRDefault="0025371C" w:rsidP="0025371C">
      <w:pPr>
        <w:spacing w:after="0"/>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r>
        <w:rPr>
          <w:rFonts w:ascii="Calibri" w:hAnsi="Calibri" w:cs="Calibri"/>
          <w:b/>
          <w:bCs/>
        </w:rPr>
        <w:t>17</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11</w:t>
      </w:r>
      <w:r w:rsidR="00BE5E0E">
        <w:rPr>
          <w:rFonts w:ascii="Calibri" w:hAnsi="Calibri" w:cs="Calibri"/>
          <w:b/>
          <w:bCs/>
        </w:rPr>
        <w:t>:00</w:t>
      </w:r>
      <w:r>
        <w:rPr>
          <w:rFonts w:ascii="Calibri" w:hAnsi="Calibri" w:cs="Calibri"/>
          <w:b/>
          <w:bCs/>
        </w:rPr>
        <w:t xml:space="preserve"> am</w:t>
      </w:r>
    </w:p>
    <w:p w14:paraId="44FACB75" w14:textId="77777777" w:rsidR="0025371C" w:rsidRDefault="0025371C" w:rsidP="0025371C">
      <w:pPr>
        <w:spacing w:after="0"/>
        <w:ind w:left="720"/>
        <w:rPr>
          <w:rFonts w:ascii="Calibri" w:hAnsi="Calibri" w:cs="Calibri"/>
        </w:rPr>
      </w:pPr>
    </w:p>
    <w:p w14:paraId="063C1386" w14:textId="6B0B8082" w:rsidR="0025371C" w:rsidRPr="0096566F" w:rsidRDefault="0025371C" w:rsidP="0025371C">
      <w:pPr>
        <w:rPr>
          <w:rFonts w:ascii="Calibri" w:hAnsi="Calibri" w:cs="Calibri"/>
          <w:color w:val="auto"/>
        </w:rPr>
      </w:pPr>
      <w:r w:rsidRPr="0096566F">
        <w:rPr>
          <w:rFonts w:ascii="Calibri" w:hAnsi="Calibri" w:cs="Calibri"/>
          <w:color w:val="auto"/>
          <w:shd w:val="clear" w:color="auto" w:fill="FFFFFF"/>
        </w:rPr>
        <w:t>How to provide library service to seniors, the most vulnerable population affected during COVID-19, has been the question raised by outreach librarians across the United States. According to the Central for Disease Control (CDC), 8 out of 10 deaths related to COVID-19 are individuals aged 65 years and older. While we might not be able to visit our seniors or facilities in-person for the foreseeable future, libraries can reach this population while we shelter in place. During this webinar, please find tips and tricks that David J. Kelsey of the St. Charles (IL) Public Library District (SCPLD) and Glenna Godinsky of the Gail Borden (IL) Public Library District recommend in serving the senior demographic during COVID-19.</w:t>
      </w:r>
    </w:p>
    <w:p w14:paraId="56BCF84E" w14:textId="0800EDF8" w:rsidR="0025371C" w:rsidRDefault="0025371C" w:rsidP="0025371C">
      <w:pPr>
        <w:tabs>
          <w:tab w:val="left" w:pos="9573"/>
        </w:tabs>
        <w:spacing w:after="0" w:line="240" w:lineRule="auto"/>
        <w:rPr>
          <w:rFonts w:ascii="Calibri" w:hAnsi="Calibri" w:cs="Calibri"/>
          <w:color w:val="auto"/>
          <w:shd w:val="clear" w:color="auto" w:fill="FFFFFF"/>
        </w:rPr>
      </w:pPr>
      <w:r w:rsidRPr="0096566F">
        <w:rPr>
          <w:rFonts w:ascii="Calibri" w:hAnsi="Calibri" w:cs="Calibri"/>
          <w:color w:val="auto"/>
          <w:shd w:val="clear" w:color="auto" w:fill="FFFFFF"/>
        </w:rPr>
        <w:t>**NOTE: You will need to sign up for a free account**</w:t>
      </w:r>
    </w:p>
    <w:p w14:paraId="26B5E69D" w14:textId="2B5CCC42" w:rsidR="0042420C" w:rsidRDefault="0042420C" w:rsidP="0025371C">
      <w:pPr>
        <w:tabs>
          <w:tab w:val="left" w:pos="9573"/>
        </w:tabs>
        <w:spacing w:after="0" w:line="240" w:lineRule="auto"/>
        <w:rPr>
          <w:rFonts w:ascii="Calibri" w:hAnsi="Calibri" w:cs="Calibri"/>
          <w:color w:val="auto"/>
          <w:shd w:val="clear" w:color="auto" w:fill="FFFFFF"/>
        </w:rPr>
      </w:pPr>
    </w:p>
    <w:p w14:paraId="3C0CBF78" w14:textId="6FFB8F66" w:rsidR="0071679A" w:rsidRDefault="00212397" w:rsidP="007A30DB">
      <w:pPr>
        <w:tabs>
          <w:tab w:val="left" w:pos="9573"/>
        </w:tabs>
        <w:spacing w:after="0" w:line="240" w:lineRule="auto"/>
        <w:rPr>
          <w:rFonts w:ascii="Calibri" w:hAnsi="Calibri" w:cs="Calibri"/>
          <w:color w:val="0070C0"/>
          <w:sz w:val="28"/>
          <w:szCs w:val="28"/>
        </w:rPr>
      </w:pPr>
      <w:hyperlink r:id="rId51" w:history="1">
        <w:r w:rsidR="0071679A" w:rsidRPr="00C7271A">
          <w:rPr>
            <w:rStyle w:val="Hyperlink"/>
            <w:rFonts w:ascii="Calibri" w:hAnsi="Calibri" w:cs="Calibri"/>
            <w:sz w:val="28"/>
            <w:szCs w:val="28"/>
            <w:highlight w:val="yellow"/>
          </w:rPr>
          <w:t>NEW</w:t>
        </w:r>
        <w:r w:rsidR="0095452E" w:rsidRPr="00C7271A">
          <w:rPr>
            <w:rStyle w:val="Hyperlink"/>
            <w:rFonts w:ascii="Calibri" w:hAnsi="Calibri" w:cs="Calibri"/>
            <w:sz w:val="28"/>
            <w:szCs w:val="28"/>
          </w:rPr>
          <w:t xml:space="preserve"> Designing Libraries for Safety in the Age of COVID-19</w:t>
        </w:r>
      </w:hyperlink>
    </w:p>
    <w:p w14:paraId="6098E643" w14:textId="4CF15FA3" w:rsidR="0095452E" w:rsidRDefault="0095452E" w:rsidP="007A30DB">
      <w:pPr>
        <w:tabs>
          <w:tab w:val="left" w:pos="9573"/>
        </w:tabs>
        <w:spacing w:after="0" w:line="240" w:lineRule="auto"/>
        <w:rPr>
          <w:rFonts w:ascii="Calibri" w:hAnsi="Calibri" w:cs="Calibri"/>
          <w:color w:val="0070C0"/>
          <w:sz w:val="28"/>
          <w:szCs w:val="28"/>
        </w:rPr>
      </w:pPr>
    </w:p>
    <w:p w14:paraId="003CF092" w14:textId="5D93C808" w:rsidR="0095452E" w:rsidRPr="00BE5E0E" w:rsidRDefault="0095452E" w:rsidP="007A30DB">
      <w:pPr>
        <w:spacing w:after="0" w:line="240" w:lineRule="auto"/>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r>
        <w:rPr>
          <w:rFonts w:ascii="Calibri" w:hAnsi="Calibri" w:cs="Calibri"/>
          <w:b/>
          <w:bCs/>
        </w:rPr>
        <w:t>17</w:t>
      </w:r>
      <w:r w:rsidRPr="002D7B5E">
        <w:rPr>
          <w:rFonts w:ascii="Calibri" w:hAnsi="Calibri" w:cs="Calibri"/>
          <w:b/>
          <w:bCs/>
        </w:rPr>
        <w:t xml:space="preserve"> 2020 </w:t>
      </w:r>
      <w:r>
        <w:rPr>
          <w:rFonts w:ascii="Calibri" w:hAnsi="Calibri" w:cs="Calibri"/>
          <w:b/>
          <w:bCs/>
        </w:rPr>
        <w:t>AT 1:00</w:t>
      </w:r>
      <w:r w:rsidR="00697A71">
        <w:rPr>
          <w:rFonts w:ascii="Calibri" w:hAnsi="Calibri" w:cs="Calibri"/>
          <w:b/>
          <w:bCs/>
        </w:rPr>
        <w:t xml:space="preserve"> </w:t>
      </w:r>
      <w:r>
        <w:rPr>
          <w:rFonts w:ascii="Calibri" w:hAnsi="Calibri" w:cs="Calibri"/>
          <w:b/>
          <w:bCs/>
        </w:rPr>
        <w:t>pm</w:t>
      </w:r>
    </w:p>
    <w:p w14:paraId="62EEDA63" w14:textId="77777777" w:rsidR="0095452E" w:rsidRPr="007A30DB" w:rsidRDefault="0095452E" w:rsidP="007A30DB">
      <w:pPr>
        <w:tabs>
          <w:tab w:val="left" w:pos="9573"/>
        </w:tabs>
        <w:spacing w:after="0" w:line="240" w:lineRule="auto"/>
        <w:rPr>
          <w:rFonts w:ascii="Calibri" w:hAnsi="Calibri" w:cs="Calibri"/>
          <w:color w:val="0070C0"/>
        </w:rPr>
      </w:pPr>
    </w:p>
    <w:p w14:paraId="644EF020" w14:textId="0DE7ECAB" w:rsidR="0095452E" w:rsidRPr="007A30DB" w:rsidRDefault="007A30DB" w:rsidP="0025371C">
      <w:pPr>
        <w:tabs>
          <w:tab w:val="left" w:pos="9573"/>
        </w:tabs>
        <w:spacing w:after="0" w:line="240" w:lineRule="auto"/>
        <w:rPr>
          <w:rFonts w:ascii="Calibri" w:hAnsi="Calibri" w:cs="Calibri"/>
          <w:color w:val="auto"/>
          <w:shd w:val="clear" w:color="auto" w:fill="FFFFFF"/>
        </w:rPr>
      </w:pPr>
      <w:r w:rsidRPr="007A30DB">
        <w:rPr>
          <w:rFonts w:ascii="Calibri" w:hAnsi="Calibri" w:cs="Calibri"/>
          <w:color w:val="333333"/>
        </w:rPr>
        <w:t>As libraries cautiously reopen the doors of their physical buildings to the public, minimizing risk from the COVID-19 pandemic to patrons and staff is top priority. Expert architects share design tips for how to use the building itself, and its furnishings, to reduce transmission, encourage social distancing, and get the library ready for its next phase while preserving flexibility for the long term.</w:t>
      </w:r>
      <w:r w:rsidRPr="007A30DB">
        <w:rPr>
          <w:rFonts w:ascii="Calibri" w:hAnsi="Calibri" w:cs="Calibri"/>
          <w:color w:val="333333"/>
        </w:rPr>
        <w:br/>
      </w:r>
      <w:r w:rsidR="0095452E" w:rsidRPr="007A30DB">
        <w:rPr>
          <w:rFonts w:ascii="Calibri" w:hAnsi="Calibri" w:cs="Calibri"/>
          <w:color w:val="0070C0"/>
        </w:rPr>
        <w:tab/>
      </w:r>
    </w:p>
    <w:p w14:paraId="38DDF415" w14:textId="77777777" w:rsidR="00863BA6" w:rsidRPr="0096566F" w:rsidRDefault="00863BA6" w:rsidP="0025371C">
      <w:pPr>
        <w:tabs>
          <w:tab w:val="left" w:pos="9573"/>
        </w:tabs>
        <w:spacing w:after="0" w:line="240" w:lineRule="auto"/>
        <w:rPr>
          <w:rFonts w:ascii="Calibri" w:hAnsi="Calibri" w:cs="Calibri"/>
          <w:color w:val="232333"/>
          <w:shd w:val="clear" w:color="auto" w:fill="FFFFFF"/>
        </w:rPr>
      </w:pPr>
    </w:p>
    <w:p w14:paraId="514C0EB8" w14:textId="585F1A06" w:rsidR="00C53E31" w:rsidRPr="000D4F04" w:rsidRDefault="00212397" w:rsidP="000D4F04">
      <w:pPr>
        <w:tabs>
          <w:tab w:val="left" w:pos="9573"/>
        </w:tabs>
        <w:spacing w:after="0"/>
        <w:rPr>
          <w:rFonts w:ascii="Calibri" w:hAnsi="Calibri" w:cs="Calibri"/>
          <w:color w:val="0070C0"/>
          <w:sz w:val="28"/>
          <w:szCs w:val="28"/>
        </w:rPr>
      </w:pPr>
      <w:hyperlink r:id="rId52" w:history="1">
        <w:r w:rsidR="003540F5" w:rsidRPr="000D4F04">
          <w:rPr>
            <w:rStyle w:val="Hyperlink"/>
            <w:rFonts w:ascii="Calibri" w:hAnsi="Calibri" w:cs="Calibri"/>
            <w:color w:val="0070C0"/>
            <w:sz w:val="28"/>
            <w:szCs w:val="28"/>
          </w:rPr>
          <w:t xml:space="preserve">Library </w:t>
        </w:r>
        <w:r w:rsidR="000C59EE" w:rsidRPr="000D4F04">
          <w:rPr>
            <w:rStyle w:val="Hyperlink"/>
            <w:rFonts w:ascii="Calibri" w:hAnsi="Calibri" w:cs="Calibri"/>
            <w:color w:val="0070C0"/>
            <w:sz w:val="28"/>
            <w:szCs w:val="28"/>
          </w:rPr>
          <w:t>2.020 Mini Conference – Small, Rural and Independent Libraries</w:t>
        </w:r>
      </w:hyperlink>
    </w:p>
    <w:p w14:paraId="5A46FC7A" w14:textId="77777777" w:rsidR="000D4F04" w:rsidRDefault="000D4F04" w:rsidP="000D4F04">
      <w:pPr>
        <w:spacing w:after="0"/>
        <w:ind w:left="720"/>
        <w:rPr>
          <w:rFonts w:ascii="Calibri" w:hAnsi="Calibri" w:cs="Calibri"/>
          <w:b/>
          <w:bCs/>
        </w:rPr>
      </w:pPr>
    </w:p>
    <w:p w14:paraId="0C64F655" w14:textId="6A74FE28" w:rsidR="003B0AFD" w:rsidRPr="00BE5E0E" w:rsidRDefault="003B0AFD" w:rsidP="000D4F04">
      <w:pPr>
        <w:spacing w:after="0"/>
        <w:ind w:left="720"/>
        <w:rPr>
          <w:rFonts w:ascii="Calibri" w:hAnsi="Calibri" w:cs="Calibri"/>
          <w:b/>
          <w:bCs/>
        </w:rPr>
      </w:pPr>
      <w:r w:rsidRPr="002D7B5E">
        <w:rPr>
          <w:rFonts w:ascii="Calibri" w:hAnsi="Calibri" w:cs="Calibri"/>
          <w:b/>
          <w:bCs/>
        </w:rPr>
        <w:t xml:space="preserve">When: </w:t>
      </w:r>
      <w:r w:rsidR="00920D83">
        <w:rPr>
          <w:rFonts w:ascii="Calibri" w:hAnsi="Calibri" w:cs="Calibri"/>
          <w:b/>
          <w:bCs/>
        </w:rPr>
        <w:t>Wednesday</w:t>
      </w:r>
      <w:r>
        <w:rPr>
          <w:rFonts w:ascii="Calibri" w:hAnsi="Calibri" w:cs="Calibri"/>
          <w:b/>
          <w:bCs/>
        </w:rPr>
        <w:t xml:space="preserve">, </w:t>
      </w:r>
      <w:r w:rsidRPr="002D7B5E">
        <w:rPr>
          <w:rFonts w:ascii="Calibri" w:hAnsi="Calibri" w:cs="Calibri"/>
          <w:b/>
          <w:bCs/>
        </w:rPr>
        <w:t xml:space="preserve">June </w:t>
      </w:r>
      <w:r w:rsidR="00920D83">
        <w:rPr>
          <w:rFonts w:ascii="Calibri" w:hAnsi="Calibri" w:cs="Calibri"/>
          <w:b/>
          <w:bCs/>
        </w:rPr>
        <w:t>17</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2</w:t>
      </w:r>
      <w:r>
        <w:rPr>
          <w:rFonts w:ascii="Calibri" w:hAnsi="Calibri" w:cs="Calibri"/>
          <w:b/>
          <w:bCs/>
        </w:rPr>
        <w:t xml:space="preserve">:00 </w:t>
      </w:r>
      <w:r w:rsidRPr="00BE5E0E">
        <w:rPr>
          <w:rFonts w:ascii="Calibri" w:hAnsi="Calibri" w:cs="Calibri"/>
          <w:b/>
          <w:bCs/>
        </w:rPr>
        <w:t xml:space="preserve">pm </w:t>
      </w:r>
      <w:r w:rsidR="00920D83" w:rsidRPr="00BE5E0E">
        <w:rPr>
          <w:rFonts w:ascii="Calibri" w:hAnsi="Calibri" w:cs="Calibri"/>
          <w:b/>
          <w:bCs/>
        </w:rPr>
        <w:t>to 5:00</w:t>
      </w:r>
      <w:r w:rsidR="00697A71">
        <w:rPr>
          <w:rFonts w:ascii="Calibri" w:hAnsi="Calibri" w:cs="Calibri"/>
          <w:b/>
          <w:bCs/>
        </w:rPr>
        <w:t xml:space="preserve"> </w:t>
      </w:r>
      <w:r w:rsidR="00920D83" w:rsidRPr="00BE5E0E">
        <w:rPr>
          <w:rFonts w:ascii="Calibri" w:hAnsi="Calibri" w:cs="Calibri"/>
          <w:b/>
          <w:bCs/>
        </w:rPr>
        <w:t>pm</w:t>
      </w:r>
    </w:p>
    <w:p w14:paraId="66F1C31F" w14:textId="77777777" w:rsidR="000D4F04" w:rsidRPr="002D7B5E" w:rsidRDefault="000D4F04" w:rsidP="000D4F04">
      <w:pPr>
        <w:spacing w:after="0"/>
        <w:ind w:left="720"/>
        <w:rPr>
          <w:b/>
          <w:bCs/>
        </w:rPr>
      </w:pPr>
    </w:p>
    <w:p w14:paraId="257B3FC0" w14:textId="77777777" w:rsidR="00543B06" w:rsidRPr="00543B06" w:rsidRDefault="00543B06" w:rsidP="00543B06">
      <w:pPr>
        <w:pStyle w:val="NormalWeb"/>
        <w:spacing w:after="180"/>
        <w:rPr>
          <w:i/>
          <w:iCs/>
        </w:rPr>
      </w:pPr>
      <w:r w:rsidRPr="00543B06">
        <w:rPr>
          <w:rStyle w:val="Emphasis"/>
          <w:i w:val="0"/>
          <w:iCs w:val="0"/>
          <w:sz w:val="24"/>
          <w:szCs w:val="24"/>
        </w:rPr>
        <w:t>This mini-conference will focus on innovation and innovative thinking in rural, independent, tribal, and other small libraries--as well as the many unique challenges that they face. A diverse array of keynote panelists and curated presenters will cover topics that will likely include:</w:t>
      </w:r>
    </w:p>
    <w:p w14:paraId="04496A3E" w14:textId="77777777" w:rsidR="00543B06" w:rsidRPr="00543B06" w:rsidRDefault="00543B06" w:rsidP="00543B06">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lastRenderedPageBreak/>
        <w:t>Innovations to provide Internet access and training to rural patrons;</w:t>
      </w:r>
    </w:p>
    <w:p w14:paraId="0F7D7690" w14:textId="77777777" w:rsidR="00543B06" w:rsidRPr="00543B06" w:rsidRDefault="00543B06" w:rsidP="00543B06">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New ways that small libraries can offer services that the big urban libraries offer;</w:t>
      </w:r>
    </w:p>
    <w:p w14:paraId="5B3A21F7" w14:textId="77777777" w:rsidR="00543B06" w:rsidRPr="00543B06" w:rsidRDefault="00543B06" w:rsidP="00543B06">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Taking community partnerships to the next level;</w:t>
      </w:r>
    </w:p>
    <w:p w14:paraId="6035EEA6" w14:textId="77777777" w:rsidR="00543B06" w:rsidRPr="00543B06" w:rsidRDefault="00543B06" w:rsidP="00543B06">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How workers from small and rural libraries can easily connect with each other to get ideas and keep innovating;</w:t>
      </w:r>
    </w:p>
    <w:p w14:paraId="1011420E" w14:textId="77777777" w:rsidR="00543B06" w:rsidRPr="00543B06" w:rsidRDefault="00543B06" w:rsidP="00543B06">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Novel ways to fund special programs;</w:t>
      </w:r>
    </w:p>
    <w:p w14:paraId="011FCE35" w14:textId="77777777" w:rsidR="00543B06" w:rsidRPr="00543B06" w:rsidRDefault="00543B06" w:rsidP="00543B06">
      <w:pPr>
        <w:numPr>
          <w:ilvl w:val="0"/>
          <w:numId w:val="27"/>
        </w:numPr>
        <w:spacing w:before="100" w:beforeAutospacing="1" w:after="100" w:afterAutospacing="1" w:line="240" w:lineRule="auto"/>
        <w:rPr>
          <w:rFonts w:ascii="Calibri" w:eastAsia="Times New Roman" w:hAnsi="Calibri" w:cs="Calibri"/>
          <w:i/>
          <w:iCs/>
        </w:rPr>
      </w:pPr>
      <w:r w:rsidRPr="00543B06">
        <w:rPr>
          <w:rStyle w:val="Emphasis"/>
          <w:rFonts w:ascii="Calibri" w:eastAsia="Times New Roman" w:hAnsi="Calibri" w:cs="Calibri"/>
          <w:i w:val="0"/>
          <w:iCs w:val="0"/>
        </w:rPr>
        <w:t>Unique "Internet of Things" offers that are tailored to specific communities;</w:t>
      </w:r>
    </w:p>
    <w:p w14:paraId="3C3686CB" w14:textId="51025F98" w:rsidR="00543B06" w:rsidRPr="00EA6D60" w:rsidRDefault="00543B06" w:rsidP="00543B06">
      <w:pPr>
        <w:numPr>
          <w:ilvl w:val="0"/>
          <w:numId w:val="27"/>
        </w:numPr>
        <w:spacing w:before="100" w:beforeAutospacing="1" w:after="100" w:afterAutospacing="1" w:line="240" w:lineRule="auto"/>
        <w:rPr>
          <w:rStyle w:val="Emphasis"/>
          <w:rFonts w:ascii="Calibri" w:eastAsia="Times New Roman" w:hAnsi="Calibri" w:cs="Calibri"/>
        </w:rPr>
      </w:pPr>
      <w:r w:rsidRPr="00543B06">
        <w:rPr>
          <w:rStyle w:val="Emphasis"/>
          <w:rFonts w:ascii="Calibri" w:eastAsia="Times New Roman" w:hAnsi="Calibri" w:cs="Calibri"/>
          <w:i w:val="0"/>
          <w:iCs w:val="0"/>
        </w:rPr>
        <w:t>Safety, security, and ways to deal with emergencies when the sheriff's department is far away.</w:t>
      </w:r>
    </w:p>
    <w:p w14:paraId="631A203C" w14:textId="350DF43A" w:rsidR="00EA6D60" w:rsidRPr="00EA6D60" w:rsidRDefault="00212397" w:rsidP="00EA6D60">
      <w:pPr>
        <w:spacing w:before="100" w:beforeAutospacing="1" w:after="100" w:afterAutospacing="1" w:line="240" w:lineRule="auto"/>
        <w:rPr>
          <w:rStyle w:val="Emphasis"/>
          <w:rFonts w:ascii="Calibri" w:eastAsia="Times New Roman" w:hAnsi="Calibri" w:cs="Calibri"/>
          <w:i w:val="0"/>
          <w:iCs w:val="0"/>
          <w:color w:val="0070C0"/>
          <w:sz w:val="28"/>
          <w:szCs w:val="28"/>
        </w:rPr>
      </w:pPr>
      <w:hyperlink r:id="rId53" w:history="1">
        <w:r w:rsidR="00EA6D60" w:rsidRPr="00EA6D60">
          <w:rPr>
            <w:rStyle w:val="Hyperlink"/>
            <w:rFonts w:ascii="Calibri" w:eastAsia="Times New Roman" w:hAnsi="Calibri" w:cs="Calibri"/>
            <w:color w:val="0070C0"/>
            <w:sz w:val="28"/>
            <w:szCs w:val="28"/>
          </w:rPr>
          <w:t>Retirement Myths and Realities</w:t>
        </w:r>
      </w:hyperlink>
    </w:p>
    <w:p w14:paraId="02F418EF" w14:textId="04831F85" w:rsidR="00EA6D60" w:rsidRDefault="00EA6D60" w:rsidP="00EA6D60">
      <w:pPr>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r>
        <w:rPr>
          <w:rFonts w:ascii="Calibri" w:hAnsi="Calibri" w:cs="Calibri"/>
          <w:b/>
          <w:bCs/>
        </w:rPr>
        <w:t>24</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1:00 pm</w:t>
      </w:r>
    </w:p>
    <w:p w14:paraId="4822EDC1" w14:textId="5B9368F6" w:rsidR="00EA6D60" w:rsidRPr="002D7B5E" w:rsidRDefault="00EA6D60" w:rsidP="00EA6D60">
      <w:pPr>
        <w:rPr>
          <w:b/>
          <w:bCs/>
        </w:rPr>
      </w:pPr>
      <w:r>
        <w:rPr>
          <w:rFonts w:ascii="Helvetica" w:hAnsi="Helvetica"/>
          <w:color w:val="333333"/>
          <w:sz w:val="21"/>
          <w:szCs w:val="21"/>
          <w:shd w:val="clear" w:color="auto" w:fill="FFFFFF"/>
        </w:rPr>
        <w:t>We know that retirement is as unique as each individual planning for it. That’s why at Nationwide, we define retirement as your vision for the future — not as dollars and benchmarks. Talking about myths and realities can be a helpful way to see where you have a good understanding of your future financial wellness — and where you need some help.</w:t>
      </w:r>
    </w:p>
    <w:p w14:paraId="505F7EED" w14:textId="2261574E" w:rsidR="00EA6D60" w:rsidRPr="00AE777D" w:rsidRDefault="00212397" w:rsidP="00EA6D60">
      <w:pPr>
        <w:spacing w:before="100" w:beforeAutospacing="1" w:after="100" w:afterAutospacing="1" w:line="240" w:lineRule="auto"/>
        <w:rPr>
          <w:rFonts w:ascii="Calibri" w:hAnsi="Calibri" w:cs="Calibri"/>
          <w:color w:val="0070C0"/>
          <w:sz w:val="28"/>
          <w:szCs w:val="28"/>
        </w:rPr>
      </w:pPr>
      <w:hyperlink r:id="rId54" w:history="1">
        <w:r w:rsidR="00AE777D" w:rsidRPr="00AE777D">
          <w:rPr>
            <w:rStyle w:val="Hyperlink"/>
            <w:rFonts w:ascii="Calibri" w:hAnsi="Calibri" w:cs="Calibri"/>
            <w:color w:val="0070C0"/>
            <w:sz w:val="28"/>
            <w:szCs w:val="28"/>
          </w:rPr>
          <w:t>How to Support Successful STEM Learning Online</w:t>
        </w:r>
      </w:hyperlink>
    </w:p>
    <w:p w14:paraId="2B075FD9" w14:textId="77777777" w:rsidR="00AE777D" w:rsidRDefault="00AE777D" w:rsidP="00AE777D">
      <w:pPr>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r>
        <w:rPr>
          <w:rFonts w:ascii="Calibri" w:hAnsi="Calibri" w:cs="Calibri"/>
          <w:b/>
          <w:bCs/>
        </w:rPr>
        <w:t>24</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Pr>
          <w:rFonts w:ascii="Calibri" w:hAnsi="Calibri" w:cs="Calibri"/>
          <w:b/>
          <w:bCs/>
        </w:rPr>
        <w:t>1:00 pm</w:t>
      </w:r>
    </w:p>
    <w:p w14:paraId="3BDC3705" w14:textId="77777777" w:rsidR="00AE777D" w:rsidRPr="00AE777D" w:rsidRDefault="00AE777D" w:rsidP="0096566F">
      <w:pPr>
        <w:shd w:val="clear" w:color="auto" w:fill="FFFFFF"/>
        <w:spacing w:after="0" w:line="240" w:lineRule="auto"/>
        <w:textAlignment w:val="baseline"/>
        <w:rPr>
          <w:rFonts w:ascii="Calibri" w:eastAsia="Times New Roman" w:hAnsi="Calibri" w:cs="Calibri"/>
          <w:lang w:eastAsia="en-US"/>
        </w:rPr>
      </w:pPr>
      <w:r w:rsidRPr="00AE777D">
        <w:rPr>
          <w:rFonts w:ascii="Calibri" w:eastAsia="Times New Roman" w:hAnsi="Calibri" w:cs="Calibri"/>
          <w:lang w:eastAsia="en-US"/>
        </w:rPr>
        <w:t>In the wake of COVID-19, you might have moved your math, science or other STEM courses online with little to no time for planning. Maybe you’re preparing to move your STEM courses online for the fall or the foreseeable future as the education landscape continues to shift. Or, perhaps you’re simply interested in knowing what it takes for a STEM course to succeed online. In any case, this webinar is for you. </w:t>
      </w:r>
    </w:p>
    <w:p w14:paraId="0A379CAD" w14:textId="77777777" w:rsidR="00AE777D" w:rsidRPr="00AE777D" w:rsidRDefault="00AE777D" w:rsidP="0096566F">
      <w:pPr>
        <w:shd w:val="clear" w:color="auto" w:fill="FFFFFF"/>
        <w:spacing w:after="0" w:line="240" w:lineRule="auto"/>
        <w:textAlignment w:val="baseline"/>
        <w:rPr>
          <w:rFonts w:ascii="Calibri" w:eastAsia="Times New Roman" w:hAnsi="Calibri" w:cs="Calibri"/>
          <w:lang w:eastAsia="en-US"/>
        </w:rPr>
      </w:pPr>
      <w:r w:rsidRPr="00AE777D">
        <w:rPr>
          <w:rFonts w:ascii="Calibri" w:eastAsia="Times New Roman" w:hAnsi="Calibri" w:cs="Calibri"/>
          <w:lang w:eastAsia="en-US"/>
        </w:rPr>
        <w:t> </w:t>
      </w:r>
    </w:p>
    <w:p w14:paraId="5B3015D5" w14:textId="27ACDA95" w:rsidR="001D4BDA" w:rsidRDefault="00AE777D" w:rsidP="001D4BDA">
      <w:pPr>
        <w:shd w:val="clear" w:color="auto" w:fill="FFFFFF"/>
        <w:spacing w:after="0" w:line="240" w:lineRule="auto"/>
        <w:textAlignment w:val="baseline"/>
        <w:rPr>
          <w:rFonts w:ascii="Calibri" w:eastAsia="Times New Roman" w:hAnsi="Calibri" w:cs="Calibri"/>
          <w:lang w:eastAsia="en-US"/>
        </w:rPr>
      </w:pPr>
      <w:r w:rsidRPr="00AE777D">
        <w:rPr>
          <w:rFonts w:ascii="Calibri" w:eastAsia="Times New Roman" w:hAnsi="Calibri" w:cs="Calibri"/>
          <w:lang w:eastAsia="en-US"/>
        </w:rPr>
        <w:t>Join a panel of higher education faculty, administrators and digital learning experts discussing the unique challenges and opportunities involved in moving complex STEM courses online</w:t>
      </w:r>
      <w:r w:rsidR="00822E16">
        <w:rPr>
          <w:rFonts w:ascii="Calibri" w:eastAsia="Times New Roman" w:hAnsi="Calibri" w:cs="Calibri"/>
          <w:lang w:eastAsia="en-US"/>
        </w:rPr>
        <w:t>.</w:t>
      </w:r>
    </w:p>
    <w:p w14:paraId="78AFC01E" w14:textId="2ED02E5E" w:rsidR="0067224A" w:rsidRPr="00195C9B" w:rsidRDefault="00212397" w:rsidP="0067224A">
      <w:pPr>
        <w:pStyle w:val="Heading1"/>
        <w:shd w:val="clear" w:color="auto" w:fill="FFFFFF"/>
        <w:spacing w:before="300" w:line="600" w:lineRule="atLeast"/>
        <w:rPr>
          <w:rFonts w:ascii="Calibri" w:hAnsi="Calibri" w:cs="Calibri"/>
          <w:color w:val="595959"/>
          <w:sz w:val="28"/>
          <w:szCs w:val="28"/>
        </w:rPr>
      </w:pPr>
      <w:hyperlink r:id="rId55" w:history="1">
        <w:r w:rsidR="0067224A" w:rsidRPr="00195C9B">
          <w:rPr>
            <w:rStyle w:val="Hyperlink"/>
            <w:rFonts w:ascii="Calibri" w:hAnsi="Calibri" w:cs="Calibri"/>
            <w:sz w:val="28"/>
            <w:szCs w:val="28"/>
            <w:highlight w:val="yellow"/>
          </w:rPr>
          <w:t>NEW</w:t>
        </w:r>
        <w:r w:rsidR="0067224A" w:rsidRPr="00195C9B">
          <w:rPr>
            <w:rStyle w:val="Hyperlink"/>
            <w:rFonts w:ascii="Calibri" w:hAnsi="Calibri" w:cs="Calibri"/>
            <w:sz w:val="28"/>
            <w:szCs w:val="28"/>
          </w:rPr>
          <w:t xml:space="preserve"> Don't Play It Safe: Library Services to Latinos &amp; Spanish Speakers</w:t>
        </w:r>
      </w:hyperlink>
    </w:p>
    <w:p w14:paraId="40FFA23B" w14:textId="096A4459" w:rsidR="0067224A" w:rsidRDefault="0067224A" w:rsidP="001D4BDA">
      <w:pPr>
        <w:shd w:val="clear" w:color="auto" w:fill="FFFFFF"/>
        <w:spacing w:after="0" w:line="240" w:lineRule="auto"/>
        <w:textAlignment w:val="baseline"/>
        <w:rPr>
          <w:rFonts w:ascii="Calibri" w:eastAsia="Times New Roman" w:hAnsi="Calibri" w:cs="Calibri"/>
          <w:lang w:eastAsia="en-US"/>
        </w:rPr>
      </w:pPr>
    </w:p>
    <w:p w14:paraId="0FB1A256" w14:textId="6F42699C" w:rsidR="00195C9B" w:rsidRDefault="00195C9B" w:rsidP="00195C9B">
      <w:pPr>
        <w:ind w:left="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r>
        <w:rPr>
          <w:rFonts w:ascii="Calibri" w:hAnsi="Calibri" w:cs="Calibri"/>
          <w:b/>
          <w:bCs/>
        </w:rPr>
        <w:t>24</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sidR="008C1290">
        <w:rPr>
          <w:rFonts w:ascii="Calibri" w:hAnsi="Calibri" w:cs="Calibri"/>
          <w:b/>
          <w:bCs/>
        </w:rPr>
        <w:t>1</w:t>
      </w:r>
      <w:r w:rsidR="001B2B52">
        <w:rPr>
          <w:rFonts w:ascii="Calibri" w:hAnsi="Calibri" w:cs="Calibri"/>
          <w:b/>
          <w:bCs/>
        </w:rPr>
        <w:t>:</w:t>
      </w:r>
      <w:r>
        <w:rPr>
          <w:rFonts w:ascii="Calibri" w:hAnsi="Calibri" w:cs="Calibri"/>
          <w:b/>
          <w:bCs/>
        </w:rPr>
        <w:t>00 pm</w:t>
      </w:r>
    </w:p>
    <w:p w14:paraId="5678B04E" w14:textId="77777777" w:rsidR="00AF75C5" w:rsidRPr="00AF75C5" w:rsidRDefault="00AF75C5" w:rsidP="00AF75C5">
      <w:pPr>
        <w:shd w:val="clear" w:color="auto" w:fill="FFFFFF"/>
        <w:spacing w:before="100" w:beforeAutospacing="1" w:after="100" w:afterAutospacing="1" w:line="240" w:lineRule="auto"/>
        <w:rPr>
          <w:rFonts w:ascii="Calibri" w:eastAsia="Times New Roman" w:hAnsi="Calibri" w:cs="Calibri"/>
          <w:color w:val="333333"/>
          <w:lang w:eastAsia="en-US"/>
        </w:rPr>
      </w:pPr>
      <w:r w:rsidRPr="00AF75C5">
        <w:rPr>
          <w:rFonts w:ascii="Calibri" w:eastAsia="Times New Roman" w:hAnsi="Calibri" w:cs="Calibri"/>
          <w:color w:val="333333"/>
          <w:lang w:eastAsia="en-US"/>
        </w:rPr>
        <w:t>Want to know more about how to best serve Spanish-Speakers in your community?  Join Salvador Avila, East Las Vegas Library Branch Manager as he shares practical ideas on best ways to support our Latinos and Spanish Speakers across the U.S.A. </w:t>
      </w:r>
      <w:r w:rsidRPr="00AF75C5">
        <w:rPr>
          <w:rFonts w:ascii="Calibri" w:eastAsia="Times New Roman" w:hAnsi="Calibri" w:cs="Calibri"/>
          <w:color w:val="131B37"/>
          <w:lang w:eastAsia="en-US"/>
        </w:rPr>
        <w:t>Salvador is an award-winning, active and practicing public librarian with 25 years’ experience.</w:t>
      </w:r>
    </w:p>
    <w:p w14:paraId="6F109526" w14:textId="77777777" w:rsidR="00AF75C5" w:rsidRPr="00AF75C5" w:rsidRDefault="00AF75C5" w:rsidP="00AF75C5">
      <w:pPr>
        <w:shd w:val="clear" w:color="auto" w:fill="FFFFFF"/>
        <w:spacing w:before="100" w:beforeAutospacing="1" w:after="100" w:afterAutospacing="1" w:line="240" w:lineRule="auto"/>
        <w:rPr>
          <w:rFonts w:ascii="Calibri" w:eastAsia="Times New Roman" w:hAnsi="Calibri" w:cs="Calibri"/>
          <w:color w:val="333333"/>
          <w:lang w:eastAsia="en-US"/>
        </w:rPr>
      </w:pPr>
      <w:r w:rsidRPr="00AF75C5">
        <w:rPr>
          <w:rFonts w:ascii="Calibri" w:eastAsia="Times New Roman" w:hAnsi="Calibri" w:cs="Calibri"/>
          <w:color w:val="333333"/>
          <w:lang w:eastAsia="en-US"/>
        </w:rPr>
        <w:t>Outreach into Spanish-speaking communities is an opportunity to expand community engagement using traditional library services in an entirely new light.</w:t>
      </w:r>
    </w:p>
    <w:p w14:paraId="6A36B376" w14:textId="77777777" w:rsidR="00AF75C5" w:rsidRPr="00AF75C5" w:rsidRDefault="00AF75C5" w:rsidP="00AF75C5">
      <w:pPr>
        <w:shd w:val="clear" w:color="auto" w:fill="FFFFFF"/>
        <w:spacing w:before="100" w:beforeAutospacing="1" w:after="100" w:afterAutospacing="1" w:line="240" w:lineRule="auto"/>
        <w:rPr>
          <w:rFonts w:ascii="Calibri" w:eastAsia="Times New Roman" w:hAnsi="Calibri" w:cs="Calibri"/>
          <w:color w:val="333333"/>
          <w:lang w:eastAsia="en-US"/>
        </w:rPr>
      </w:pPr>
      <w:r w:rsidRPr="00AF75C5">
        <w:rPr>
          <w:rFonts w:ascii="Calibri" w:eastAsia="Times New Roman" w:hAnsi="Calibri" w:cs="Calibri"/>
          <w:color w:val="333333"/>
          <w:lang w:eastAsia="en-US"/>
        </w:rPr>
        <w:t>At the end of this one-hour webinar, participants will:</w:t>
      </w:r>
    </w:p>
    <w:p w14:paraId="4F8F9BFE" w14:textId="77777777" w:rsidR="00AF75C5" w:rsidRPr="00AF75C5" w:rsidRDefault="00AF75C5" w:rsidP="00AF75C5">
      <w:pPr>
        <w:numPr>
          <w:ilvl w:val="0"/>
          <w:numId w:val="35"/>
        </w:numPr>
        <w:shd w:val="clear" w:color="auto" w:fill="FFFFFF"/>
        <w:spacing w:before="100" w:beforeAutospacing="1" w:after="100" w:afterAutospacing="1" w:line="300" w:lineRule="atLeast"/>
        <w:ind w:left="375"/>
        <w:rPr>
          <w:rFonts w:ascii="Calibri" w:eastAsia="Times New Roman" w:hAnsi="Calibri" w:cs="Calibri"/>
          <w:color w:val="333333"/>
          <w:lang w:eastAsia="en-US"/>
        </w:rPr>
      </w:pPr>
      <w:r w:rsidRPr="00AF75C5">
        <w:rPr>
          <w:rFonts w:ascii="Calibri" w:eastAsia="Times New Roman" w:hAnsi="Calibri" w:cs="Calibri"/>
          <w:color w:val="333333"/>
          <w:lang w:eastAsia="en-US"/>
        </w:rPr>
        <w:t>Be Motivated &amp; Inspired to not play it safe when rendering relevant and responsive services &amp; programs;</w:t>
      </w:r>
    </w:p>
    <w:p w14:paraId="53604F37" w14:textId="77777777" w:rsidR="00AF75C5" w:rsidRPr="00AF75C5" w:rsidRDefault="00AF75C5" w:rsidP="00AF75C5">
      <w:pPr>
        <w:numPr>
          <w:ilvl w:val="0"/>
          <w:numId w:val="35"/>
        </w:numPr>
        <w:shd w:val="clear" w:color="auto" w:fill="FFFFFF"/>
        <w:spacing w:before="100" w:beforeAutospacing="1" w:after="100" w:afterAutospacing="1" w:line="300" w:lineRule="atLeast"/>
        <w:ind w:left="375"/>
        <w:rPr>
          <w:rFonts w:ascii="Calibri" w:eastAsia="Times New Roman" w:hAnsi="Calibri" w:cs="Calibri"/>
          <w:color w:val="333333"/>
          <w:lang w:eastAsia="en-US"/>
        </w:rPr>
      </w:pPr>
      <w:r w:rsidRPr="00AF75C5">
        <w:rPr>
          <w:rFonts w:ascii="Calibri" w:eastAsia="Times New Roman" w:hAnsi="Calibri" w:cs="Calibri"/>
          <w:color w:val="333333"/>
          <w:lang w:eastAsia="en-US"/>
        </w:rPr>
        <w:t>Understand traditional best practices directed toward Latino &amp; Spanish Speaking patrons;</w:t>
      </w:r>
    </w:p>
    <w:p w14:paraId="30CBD90F" w14:textId="77777777" w:rsidR="00AF75C5" w:rsidRPr="00AF75C5" w:rsidRDefault="00AF75C5" w:rsidP="00AF75C5">
      <w:pPr>
        <w:numPr>
          <w:ilvl w:val="0"/>
          <w:numId w:val="35"/>
        </w:numPr>
        <w:shd w:val="clear" w:color="auto" w:fill="FFFFFF"/>
        <w:spacing w:before="100" w:beforeAutospacing="1" w:after="100" w:afterAutospacing="1" w:line="300" w:lineRule="atLeast"/>
        <w:ind w:left="375"/>
        <w:rPr>
          <w:rFonts w:ascii="Calibri" w:eastAsia="Times New Roman" w:hAnsi="Calibri" w:cs="Calibri"/>
          <w:color w:val="333333"/>
          <w:lang w:eastAsia="en-US"/>
        </w:rPr>
      </w:pPr>
      <w:r w:rsidRPr="00AF75C5">
        <w:rPr>
          <w:rFonts w:ascii="Calibri" w:eastAsia="Times New Roman" w:hAnsi="Calibri" w:cs="Calibri"/>
          <w:color w:val="333333"/>
          <w:lang w:eastAsia="en-US"/>
        </w:rPr>
        <w:t>Learn new ideas to merge innovative services and programs;</w:t>
      </w:r>
    </w:p>
    <w:p w14:paraId="1752D364" w14:textId="77777777" w:rsidR="00AF75C5" w:rsidRPr="00AF75C5" w:rsidRDefault="00AF75C5" w:rsidP="00AF75C5">
      <w:pPr>
        <w:numPr>
          <w:ilvl w:val="0"/>
          <w:numId w:val="35"/>
        </w:numPr>
        <w:shd w:val="clear" w:color="auto" w:fill="FFFFFF"/>
        <w:spacing w:before="100" w:beforeAutospacing="1" w:after="100" w:afterAutospacing="1" w:line="300" w:lineRule="atLeast"/>
        <w:ind w:left="375"/>
        <w:rPr>
          <w:rFonts w:ascii="Helvetica" w:eastAsia="Times New Roman" w:hAnsi="Helvetica" w:cs="Times New Roman"/>
          <w:color w:val="333333"/>
          <w:sz w:val="21"/>
          <w:szCs w:val="21"/>
          <w:lang w:eastAsia="en-US"/>
        </w:rPr>
      </w:pPr>
      <w:r w:rsidRPr="00AF75C5">
        <w:rPr>
          <w:rFonts w:ascii="Calibri" w:eastAsia="Times New Roman" w:hAnsi="Calibri" w:cs="Calibri"/>
          <w:color w:val="333333"/>
          <w:lang w:eastAsia="en-US"/>
        </w:rPr>
        <w:t>Experience an Interactive session, which will enhance your human-centered approach to library services.</w:t>
      </w:r>
    </w:p>
    <w:p w14:paraId="6FB331D5" w14:textId="488BB7C2" w:rsidR="00822E16" w:rsidRDefault="00822E16" w:rsidP="001D4BDA">
      <w:pPr>
        <w:shd w:val="clear" w:color="auto" w:fill="FFFFFF"/>
        <w:spacing w:after="0" w:line="240" w:lineRule="auto"/>
        <w:textAlignment w:val="baseline"/>
        <w:rPr>
          <w:rFonts w:ascii="Calibri" w:eastAsia="Times New Roman" w:hAnsi="Calibri" w:cs="Calibri"/>
          <w:lang w:eastAsia="en-US"/>
        </w:rPr>
      </w:pPr>
    </w:p>
    <w:p w14:paraId="7942F803" w14:textId="23F12270" w:rsidR="004F7071" w:rsidRDefault="00B17D1C" w:rsidP="001D4BDA">
      <w:pPr>
        <w:shd w:val="clear" w:color="auto" w:fill="FFFFFF"/>
        <w:spacing w:after="0" w:line="240" w:lineRule="auto"/>
        <w:textAlignment w:val="baseline"/>
        <w:rPr>
          <w:rStyle w:val="Emphasis"/>
          <w:rFonts w:ascii="Calibri" w:eastAsiaTheme="minorHAnsi" w:hAnsi="Calibri" w:cs="Calibri"/>
          <w:i w:val="0"/>
          <w:iCs w:val="0"/>
          <w:color w:val="auto"/>
          <w:sz w:val="28"/>
          <w:szCs w:val="28"/>
          <w:lang w:eastAsia="en-US"/>
        </w:rPr>
      </w:pPr>
      <w:r w:rsidRPr="00AE777D">
        <w:rPr>
          <w:rFonts w:ascii="Calibri" w:hAnsi="Calibri" w:cs="Calibri"/>
          <w:color w:val="0070C0"/>
          <w:sz w:val="28"/>
          <w:szCs w:val="28"/>
          <w:highlight w:val="yellow"/>
        </w:rPr>
        <w:t>N</w:t>
      </w:r>
      <w:r w:rsidRPr="00F55489">
        <w:rPr>
          <w:rFonts w:ascii="Calibri" w:hAnsi="Calibri" w:cs="Calibri"/>
          <w:color w:val="0070C0"/>
          <w:sz w:val="28"/>
          <w:szCs w:val="28"/>
          <w:highlight w:val="yellow"/>
        </w:rPr>
        <w:t>EW</w:t>
      </w:r>
      <w:r w:rsidRPr="00F55489">
        <w:rPr>
          <w:rFonts w:ascii="Calibri" w:hAnsi="Calibri" w:cs="Calibri"/>
          <w:color w:val="0070C0"/>
          <w:sz w:val="28"/>
          <w:szCs w:val="28"/>
        </w:rPr>
        <w:t xml:space="preserve"> </w:t>
      </w:r>
      <w:hyperlink r:id="rId56" w:history="1">
        <w:r w:rsidR="001D4BDA" w:rsidRPr="00B17D1C">
          <w:rPr>
            <w:rStyle w:val="Hyperlink"/>
            <w:rFonts w:ascii="Calibri" w:eastAsiaTheme="minorHAnsi" w:hAnsi="Calibri" w:cs="Calibri"/>
            <w:sz w:val="28"/>
            <w:szCs w:val="28"/>
            <w:lang w:eastAsia="en-US"/>
          </w:rPr>
          <w:t xml:space="preserve">Whose Turn is </w:t>
        </w:r>
        <w:r w:rsidR="00DB074C" w:rsidRPr="00B17D1C">
          <w:rPr>
            <w:rStyle w:val="Hyperlink"/>
            <w:rFonts w:ascii="Calibri" w:eastAsiaTheme="minorHAnsi" w:hAnsi="Calibri" w:cs="Calibri"/>
            <w:sz w:val="28"/>
            <w:szCs w:val="28"/>
            <w:lang w:eastAsia="en-US"/>
          </w:rPr>
          <w:t>it Anyway? Online Board Gaming and Libraries</w:t>
        </w:r>
      </w:hyperlink>
    </w:p>
    <w:p w14:paraId="74C2F22F" w14:textId="77777777" w:rsidR="004800CB" w:rsidRPr="00B17D1C" w:rsidRDefault="004800CB" w:rsidP="001D4BDA">
      <w:pPr>
        <w:shd w:val="clear" w:color="auto" w:fill="FFFFFF"/>
        <w:spacing w:after="0" w:line="240" w:lineRule="auto"/>
        <w:textAlignment w:val="baseline"/>
        <w:rPr>
          <w:rStyle w:val="Emphasis"/>
          <w:rFonts w:ascii="Calibri" w:eastAsiaTheme="minorHAnsi" w:hAnsi="Calibri" w:cs="Calibri"/>
          <w:i w:val="0"/>
          <w:iCs w:val="0"/>
          <w:color w:val="auto"/>
          <w:sz w:val="28"/>
          <w:szCs w:val="28"/>
          <w:lang w:eastAsia="en-US"/>
        </w:rPr>
      </w:pPr>
    </w:p>
    <w:p w14:paraId="59432D63" w14:textId="704B1C50" w:rsidR="00DB074C" w:rsidRDefault="00DB074C" w:rsidP="00822E16">
      <w:pPr>
        <w:ind w:firstLine="720"/>
        <w:rPr>
          <w:rFonts w:ascii="Calibri" w:hAnsi="Calibri" w:cs="Calibri"/>
          <w:b/>
          <w:bCs/>
        </w:rPr>
      </w:pPr>
      <w:r w:rsidRPr="002D7B5E">
        <w:rPr>
          <w:rFonts w:ascii="Calibri" w:hAnsi="Calibri" w:cs="Calibri"/>
          <w:b/>
          <w:bCs/>
        </w:rPr>
        <w:t xml:space="preserve">When: </w:t>
      </w:r>
      <w:r>
        <w:rPr>
          <w:rFonts w:ascii="Calibri" w:hAnsi="Calibri" w:cs="Calibri"/>
          <w:b/>
          <w:bCs/>
        </w:rPr>
        <w:t xml:space="preserve">Wednesday, </w:t>
      </w:r>
      <w:r w:rsidRPr="002D7B5E">
        <w:rPr>
          <w:rFonts w:ascii="Calibri" w:hAnsi="Calibri" w:cs="Calibri"/>
          <w:b/>
          <w:bCs/>
        </w:rPr>
        <w:t xml:space="preserve">June </w:t>
      </w:r>
      <w:r>
        <w:rPr>
          <w:rFonts w:ascii="Calibri" w:hAnsi="Calibri" w:cs="Calibri"/>
          <w:b/>
          <w:bCs/>
        </w:rPr>
        <w:t>24</w:t>
      </w:r>
      <w:r w:rsidRPr="002D7B5E">
        <w:rPr>
          <w:rFonts w:ascii="Calibri" w:hAnsi="Calibri" w:cs="Calibri"/>
          <w:b/>
          <w:bCs/>
        </w:rPr>
        <w:t xml:space="preserve">, 2020 </w:t>
      </w:r>
      <w:r>
        <w:rPr>
          <w:rFonts w:ascii="Calibri" w:hAnsi="Calibri" w:cs="Calibri"/>
          <w:b/>
          <w:bCs/>
        </w:rPr>
        <w:t>at</w:t>
      </w:r>
      <w:r w:rsidRPr="002D7B5E">
        <w:rPr>
          <w:rFonts w:ascii="Calibri" w:hAnsi="Calibri" w:cs="Calibri"/>
          <w:b/>
          <w:bCs/>
        </w:rPr>
        <w:t xml:space="preserve"> </w:t>
      </w:r>
      <w:r w:rsidR="004800CB">
        <w:rPr>
          <w:rFonts w:ascii="Calibri" w:hAnsi="Calibri" w:cs="Calibri"/>
          <w:b/>
          <w:bCs/>
        </w:rPr>
        <w:t>2</w:t>
      </w:r>
      <w:r>
        <w:rPr>
          <w:rFonts w:ascii="Calibri" w:hAnsi="Calibri" w:cs="Calibri"/>
          <w:b/>
          <w:bCs/>
        </w:rPr>
        <w:t>:00 pm</w:t>
      </w:r>
    </w:p>
    <w:p w14:paraId="319FFA5A" w14:textId="709DB508" w:rsidR="00822E16" w:rsidRPr="00822E16" w:rsidRDefault="00822E16" w:rsidP="00822E16">
      <w:pPr>
        <w:rPr>
          <w:rFonts w:ascii="Calibri" w:hAnsi="Calibri" w:cs="Calibri"/>
          <w:b/>
          <w:bCs/>
        </w:rPr>
      </w:pPr>
      <w:r w:rsidRPr="00822E16">
        <w:rPr>
          <w:rFonts w:ascii="Calibri" w:hAnsi="Calibri" w:cs="Calibri"/>
          <w:color w:val="333333"/>
          <w:shd w:val="clear" w:color="auto" w:fill="FFFFFF"/>
        </w:rPr>
        <w:t>Closed buildings and social distancing doesn’t need to mean the end of engaging and fun board game groups hosted by libraries. Many libraries have worked hard to organize board game groups, while others are still considering how to get started. Using popular and free online board gaming platforms (Board Game Arena, Yucata, Tabletopia, Tabletop Simulator, and Boitejeux), communities of gamers can continue meeting safely online. This webinar will explore how to make the transition to online board gaming, moderate meetups, and facilitate discussions among participants. The session will be applicable to those looking to move online and anyone interested in starting their first gaming group.</w:t>
      </w:r>
    </w:p>
    <w:p w14:paraId="7E749348" w14:textId="2DF1F8B0" w:rsidR="00DB074C" w:rsidRDefault="00DB074C" w:rsidP="001D4BDA">
      <w:pPr>
        <w:shd w:val="clear" w:color="auto" w:fill="FFFFFF"/>
        <w:spacing w:after="0" w:line="240" w:lineRule="auto"/>
        <w:textAlignment w:val="baseline"/>
        <w:rPr>
          <w:rStyle w:val="Emphasis"/>
          <w:rFonts w:ascii="Calibri" w:eastAsiaTheme="minorHAnsi" w:hAnsi="Calibri" w:cs="Calibri"/>
          <w:i w:val="0"/>
          <w:iCs w:val="0"/>
          <w:color w:val="auto"/>
          <w:lang w:eastAsia="en-US"/>
        </w:rPr>
      </w:pPr>
    </w:p>
    <w:p w14:paraId="7412036E" w14:textId="129C3513" w:rsidR="00DB074C" w:rsidRDefault="00DB074C" w:rsidP="001D4BDA">
      <w:pPr>
        <w:shd w:val="clear" w:color="auto" w:fill="FFFFFF"/>
        <w:spacing w:after="0" w:line="240" w:lineRule="auto"/>
        <w:textAlignment w:val="baseline"/>
        <w:rPr>
          <w:rStyle w:val="Emphasis"/>
          <w:rFonts w:ascii="Calibri" w:eastAsiaTheme="minorHAnsi" w:hAnsi="Calibri" w:cs="Calibri"/>
          <w:i w:val="0"/>
          <w:iCs w:val="0"/>
          <w:color w:val="auto"/>
          <w:lang w:eastAsia="en-US"/>
        </w:rPr>
      </w:pPr>
    </w:p>
    <w:p w14:paraId="0089A437" w14:textId="36DE3202" w:rsidR="00DB074C" w:rsidRDefault="00863BA6" w:rsidP="001D4BDA">
      <w:pPr>
        <w:shd w:val="clear" w:color="auto" w:fill="FFFFFF"/>
        <w:spacing w:after="0" w:line="240" w:lineRule="auto"/>
        <w:textAlignment w:val="baseline"/>
        <w:rPr>
          <w:rFonts w:ascii="Calibri" w:hAnsi="Calibri" w:cs="Calibri"/>
          <w:color w:val="FFFFFF" w:themeColor="background1"/>
          <w:sz w:val="44"/>
          <w:szCs w:val="44"/>
        </w:rPr>
      </w:pPr>
      <w:r>
        <w:rPr>
          <w:noProof/>
        </w:rPr>
        <mc:AlternateContent>
          <mc:Choice Requires="wps">
            <w:drawing>
              <wp:anchor distT="0" distB="0" distL="114300" distR="114300" simplePos="0" relativeHeight="251655680" behindDoc="1" locked="0" layoutInCell="1" allowOverlap="1" wp14:anchorId="3BF6423B" wp14:editId="6384AA75">
                <wp:simplePos x="0" y="0"/>
                <wp:positionH relativeFrom="margin">
                  <wp:posOffset>-228600</wp:posOffset>
                </wp:positionH>
                <wp:positionV relativeFrom="paragraph">
                  <wp:posOffset>348615</wp:posOffset>
                </wp:positionV>
                <wp:extent cx="7115175" cy="2105025"/>
                <wp:effectExtent l="0" t="0" r="28575" b="28575"/>
                <wp:wrapNone/>
                <wp:docPr id="195" name="Rectangle 195"/>
                <wp:cNvGraphicFramePr/>
                <a:graphic xmlns:a="http://schemas.openxmlformats.org/drawingml/2006/main">
                  <a:graphicData uri="http://schemas.microsoft.com/office/word/2010/wordprocessingShape">
                    <wps:wsp>
                      <wps:cNvSpPr/>
                      <wps:spPr>
                        <a:xfrm>
                          <a:off x="0" y="0"/>
                          <a:ext cx="7115175" cy="21050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73C11" id="Rectangle 195" o:spid="_x0000_s1026" style="position:absolute;margin-left:-18pt;margin-top:27.45pt;width:560.25pt;height:165.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" fillcolor="#23316b [3206]" strokecolor="#111835 [1606]" strokeweight="1pt">
                <w10:wrap anchorx="margin"/>
              </v:rect>
            </w:pict>
          </mc:Fallback>
        </mc:AlternateContent>
      </w:r>
    </w:p>
    <w:p w14:paraId="4FB879A9" w14:textId="25CE5FEE" w:rsidR="00AF6D24" w:rsidRPr="00AF6D24" w:rsidRDefault="00AF6D24" w:rsidP="004F7071">
      <w:pPr>
        <w:tabs>
          <w:tab w:val="left" w:pos="9573"/>
        </w:tabs>
        <w:rPr>
          <w:rFonts w:ascii="Calibri" w:hAnsi="Calibri" w:cs="Calibri"/>
          <w:color w:val="FFFFFF" w:themeColor="background1"/>
          <w:sz w:val="44"/>
          <w:szCs w:val="44"/>
        </w:rPr>
      </w:pPr>
      <w:r w:rsidRPr="00AF6D24">
        <w:rPr>
          <w:rFonts w:ascii="Calibri" w:hAnsi="Calibri" w:cs="Calibri"/>
          <w:color w:val="FFFFFF" w:themeColor="background1"/>
          <w:sz w:val="44"/>
          <w:szCs w:val="44"/>
        </w:rPr>
        <w:t>Make it a learning day ~</w:t>
      </w:r>
    </w:p>
    <w:p w14:paraId="7E4441F8" w14:textId="01E38555" w:rsidR="00216274" w:rsidRPr="00ED6915" w:rsidRDefault="00AF6D24" w:rsidP="00590391">
      <w:pPr>
        <w:tabs>
          <w:tab w:val="left" w:pos="9573"/>
        </w:tabs>
        <w:spacing w:after="240" w:line="240" w:lineRule="auto"/>
        <w:jc w:val="center"/>
        <w:rPr>
          <w:i/>
          <w:iCs/>
          <w:color w:val="FFFFFF" w:themeColor="background1"/>
          <w:sz w:val="36"/>
          <w:szCs w:val="36"/>
        </w:rPr>
      </w:pPr>
      <w:r w:rsidRPr="00AF6D24">
        <w:rPr>
          <w:rFonts w:ascii="Calibri" w:hAnsi="Calibri" w:cs="Calibri"/>
          <w:color w:val="FFFFFF" w:themeColor="background1"/>
          <w:sz w:val="44"/>
          <w:szCs w:val="44"/>
        </w:rPr>
        <w:t>Learning and Development</w:t>
      </w:r>
      <w:r w:rsidR="00216274" w:rsidRPr="00ED6915">
        <w:rPr>
          <w:rFonts w:ascii="Calibri" w:hAnsi="Calibri" w:cstheme="minorHAnsi"/>
          <w:i/>
          <w:iCs/>
          <w:color w:val="FFFFFF" w:themeColor="background1"/>
          <w:sz w:val="36"/>
          <w:szCs w:val="36"/>
        </w:rPr>
        <w:t xml:space="preserve">If you have training resources, webinars or workshop information to share with other staff via this newsletter, please send to </w:t>
      </w:r>
      <w:hyperlink r:id="rId57" w:history="1">
        <w:r w:rsidR="00216274" w:rsidRPr="00ED6915">
          <w:rPr>
            <w:rStyle w:val="Hyperlink"/>
            <w:rFonts w:ascii="Calibri" w:hAnsi="Calibri" w:cstheme="minorHAnsi"/>
            <w:i/>
            <w:iCs/>
            <w:color w:val="0070C0"/>
            <w:sz w:val="36"/>
            <w:szCs w:val="36"/>
          </w:rPr>
          <w:t>Training@metrolibrary.org</w:t>
        </w:r>
      </w:hyperlink>
    </w:p>
    <w:sectPr w:rsidR="00216274" w:rsidRPr="00ED6915" w:rsidSect="00346AAE">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DC349" w14:textId="77777777" w:rsidR="004477EB" w:rsidRDefault="004477EB">
      <w:pPr>
        <w:spacing w:after="0" w:line="240" w:lineRule="auto"/>
      </w:pPr>
      <w:r>
        <w:separator/>
      </w:r>
    </w:p>
  </w:endnote>
  <w:endnote w:type="continuationSeparator" w:id="0">
    <w:p w14:paraId="31CDCB4F" w14:textId="77777777" w:rsidR="004477EB" w:rsidRDefault="00447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271FE2" w:rsidRPr="00E40B3A" w14:paraId="5D07BA68" w14:textId="77777777" w:rsidTr="002A29D1">
      <w:trPr>
        <w:trHeight w:val="601"/>
      </w:trPr>
      <w:tc>
        <w:tcPr>
          <w:tcW w:w="2500" w:type="pct"/>
          <w:shd w:val="clear" w:color="auto" w:fill="3E92CC" w:themeFill="accent1"/>
          <w:vAlign w:val="center"/>
        </w:tcPr>
        <w:p w14:paraId="0CC08507" w14:textId="60818200" w:rsidR="00271FE2" w:rsidRPr="00E40B3A" w:rsidRDefault="00271FE2" w:rsidP="00B44AE4">
          <w:pPr>
            <w:pStyle w:val="Heading3"/>
            <w:outlineLvl w:val="2"/>
          </w:pPr>
          <w:r w:rsidRPr="00FB58AB">
            <w:rPr>
              <w:color w:val="FFFFFF" w:themeColor="background1"/>
            </w:rPr>
            <w:t>MLS Learning</w:t>
          </w:r>
          <w:r>
            <w:rPr>
              <w:color w:val="FFFFFF" w:themeColor="background1"/>
            </w:rPr>
            <w:t xml:space="preserve"> &amp; Development</w:t>
          </w:r>
        </w:p>
      </w:tc>
      <w:tc>
        <w:tcPr>
          <w:tcW w:w="2500" w:type="pct"/>
          <w:shd w:val="clear" w:color="auto" w:fill="3E92CC" w:themeFill="accent1"/>
          <w:vAlign w:val="center"/>
        </w:tcPr>
        <w:sdt>
          <w:sdtPr>
            <w:rPr>
              <w:color w:val="FFFFFF" w:themeColor="background1"/>
            </w:rPr>
            <w:id w:val="-1197771828"/>
            <w:docPartObj>
              <w:docPartGallery w:val="Page Numbers (Bottom of Page)"/>
              <w:docPartUnique/>
            </w:docPartObj>
          </w:sdtPr>
          <w:sdtEndPr>
            <w:rPr>
              <w:noProof/>
            </w:rPr>
          </w:sdtEndPr>
          <w:sdtContent>
            <w:p w14:paraId="50BC25EC" w14:textId="77777777" w:rsidR="00271FE2" w:rsidRPr="00E40B3A" w:rsidRDefault="00271FE2" w:rsidP="00B44AE4">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Pr>
                  <w:noProof/>
                  <w:color w:val="FFFFFF" w:themeColor="background1"/>
                </w:rPr>
                <w:t>2</w:t>
              </w:r>
              <w:r w:rsidRPr="00E40B3A">
                <w:rPr>
                  <w:noProof/>
                  <w:color w:val="FFFFFF" w:themeColor="background1"/>
                </w:rPr>
                <w:fldChar w:fldCharType="end"/>
              </w:r>
            </w:p>
          </w:sdtContent>
        </w:sdt>
      </w:tc>
    </w:tr>
  </w:tbl>
  <w:p w14:paraId="0C87024C" w14:textId="77777777" w:rsidR="00271FE2" w:rsidRPr="00A5487A" w:rsidRDefault="00271FE2"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271FE2" w:rsidRPr="00E40B3A" w14:paraId="67D29789" w14:textId="77777777" w:rsidTr="00E40B3A">
      <w:trPr>
        <w:trHeight w:val="601"/>
      </w:trPr>
      <w:tc>
        <w:tcPr>
          <w:tcW w:w="2500" w:type="pct"/>
          <w:shd w:val="clear" w:color="auto" w:fill="3E92CC" w:themeFill="accent1"/>
          <w:vAlign w:val="center"/>
        </w:tcPr>
        <w:p w14:paraId="749074C1" w14:textId="416B585F" w:rsidR="00271FE2" w:rsidRPr="00E40B3A" w:rsidRDefault="00271FE2" w:rsidP="00984BB5">
          <w:pPr>
            <w:pStyle w:val="Heading3"/>
            <w:outlineLvl w:val="2"/>
          </w:pPr>
        </w:p>
      </w:tc>
      <w:tc>
        <w:tcPr>
          <w:tcW w:w="2500" w:type="pct"/>
          <w:shd w:val="clear" w:color="auto" w:fill="3E92CC" w:themeFill="accent1"/>
          <w:vAlign w:val="center"/>
        </w:tcPr>
        <w:sdt>
          <w:sdtPr>
            <w:rPr>
              <w:color w:val="FFFFFF" w:themeColor="background1"/>
            </w:rPr>
            <w:id w:val="1302731977"/>
            <w:docPartObj>
              <w:docPartGallery w:val="Page Numbers (Bottom of Page)"/>
              <w:docPartUnique/>
            </w:docPartObj>
          </w:sdtPr>
          <w:sdtEndPr>
            <w:rPr>
              <w:noProof/>
            </w:rPr>
          </w:sdtEndPr>
          <w:sdtContent>
            <w:p w14:paraId="64DC05AD" w14:textId="77777777" w:rsidR="00271FE2" w:rsidRPr="00E40B3A" w:rsidRDefault="00271FE2" w:rsidP="00E40B3A">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Pr>
                  <w:noProof/>
                  <w:color w:val="FFFFFF" w:themeColor="background1"/>
                </w:rPr>
                <w:t>1</w:t>
              </w:r>
              <w:r w:rsidRPr="00E40B3A">
                <w:rPr>
                  <w:noProof/>
                  <w:color w:val="FFFFFF" w:themeColor="background1"/>
                </w:rPr>
                <w:fldChar w:fldCharType="end"/>
              </w:r>
            </w:p>
          </w:sdtContent>
        </w:sdt>
      </w:tc>
    </w:tr>
  </w:tbl>
  <w:p w14:paraId="150C4CDF" w14:textId="77777777" w:rsidR="00271FE2" w:rsidRPr="00E40B3A" w:rsidRDefault="00271FE2"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F9E8C0" w14:textId="77777777" w:rsidR="004477EB" w:rsidRDefault="004477EB">
      <w:pPr>
        <w:spacing w:after="0" w:line="240" w:lineRule="auto"/>
      </w:pPr>
      <w:r>
        <w:separator/>
      </w:r>
    </w:p>
  </w:footnote>
  <w:footnote w:type="continuationSeparator" w:id="0">
    <w:p w14:paraId="31E55752" w14:textId="77777777" w:rsidR="004477EB" w:rsidRDefault="00447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271FE2" w:rsidRPr="00E40B3A" w14:paraId="62A8D12D" w14:textId="77777777" w:rsidTr="002A29D1">
      <w:trPr>
        <w:trHeight w:val="630"/>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2BE32487" w14:textId="4415A4AA" w:rsidR="00271FE2" w:rsidRPr="00984BB5" w:rsidRDefault="00ED5A9D" w:rsidP="00B44AE4">
              <w:pPr>
                <w:pStyle w:val="Heading3"/>
                <w:outlineLvl w:val="2"/>
                <w:rPr>
                  <w:color w:val="FFFFFF" w:themeColor="background1"/>
                </w:rPr>
              </w:pPr>
              <w:r>
                <w:rPr>
                  <w:color w:val="FFFFFF" w:themeColor="background1"/>
                </w:rPr>
                <w:t>Vol. 8</w:t>
              </w:r>
            </w:p>
          </w:tc>
        </w:sdtContent>
      </w:sdt>
      <w:tc>
        <w:tcPr>
          <w:tcW w:w="2500" w:type="pct"/>
          <w:shd w:val="clear" w:color="auto" w:fill="3E92CC" w:themeFill="accent1"/>
          <w:vAlign w:val="center"/>
        </w:tcPr>
        <w:p w14:paraId="43FD2CB4" w14:textId="437A7D11" w:rsidR="00874181" w:rsidRPr="00874181" w:rsidRDefault="00EA427E" w:rsidP="00874181">
          <w:pPr>
            <w:pStyle w:val="Heading3"/>
            <w:jc w:val="right"/>
            <w:outlineLvl w:val="2"/>
            <w:rPr>
              <w:color w:val="FFFFFF" w:themeColor="background1"/>
            </w:rPr>
          </w:pPr>
          <w:r>
            <w:rPr>
              <w:color w:val="FFFFFF" w:themeColor="background1"/>
            </w:rPr>
            <w:t>06/0</w:t>
          </w:r>
          <w:r w:rsidR="00ED5A9D">
            <w:rPr>
              <w:color w:val="FFFFFF" w:themeColor="background1"/>
            </w:rPr>
            <w:t>8</w:t>
          </w:r>
          <w:r>
            <w:rPr>
              <w:color w:val="FFFFFF" w:themeColor="background1"/>
            </w:rPr>
            <w:t>/20</w:t>
          </w:r>
        </w:p>
      </w:tc>
    </w:tr>
  </w:tbl>
  <w:p w14:paraId="016D98BF" w14:textId="77777777" w:rsidR="00271FE2" w:rsidRDefault="00271F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271FE2" w:rsidRPr="00E40B3A" w14:paraId="74BB8C39" w14:textId="77777777" w:rsidTr="002A29D1">
      <w:trPr>
        <w:trHeight w:val="630"/>
      </w:trPr>
      <w:sdt>
        <w:sdtPr>
          <w:rPr>
            <w:color w:val="FFFFFF" w:themeColor="background1"/>
          </w:rPr>
          <w:alias w:val="Company"/>
          <w:tag w:val=""/>
          <w:id w:val="133711188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69473B25" w14:textId="21CFC590" w:rsidR="00271FE2" w:rsidRPr="00984BB5" w:rsidRDefault="00271FE2" w:rsidP="00C47AA3">
              <w:pPr>
                <w:pStyle w:val="Heading3"/>
                <w:outlineLvl w:val="2"/>
                <w:rPr>
                  <w:color w:val="FFFFFF" w:themeColor="background1"/>
                </w:rPr>
              </w:pPr>
              <w:r>
                <w:rPr>
                  <w:color w:val="FFFFFF" w:themeColor="background1"/>
                </w:rPr>
                <w:t xml:space="preserve">Vol. </w:t>
              </w:r>
              <w:r w:rsidR="00ED5A9D">
                <w:rPr>
                  <w:color w:val="FFFFFF" w:themeColor="background1"/>
                </w:rPr>
                <w:t>8</w:t>
              </w:r>
            </w:p>
          </w:tc>
        </w:sdtContent>
      </w:sdt>
      <w:tc>
        <w:tcPr>
          <w:tcW w:w="2500" w:type="pct"/>
          <w:shd w:val="clear" w:color="auto" w:fill="3E92CC" w:themeFill="accent1"/>
          <w:vAlign w:val="center"/>
        </w:tcPr>
        <w:p w14:paraId="6CB4F22D" w14:textId="764EDC3C" w:rsidR="00271FE2" w:rsidRPr="00984BB5" w:rsidRDefault="009A5A02" w:rsidP="00C47AA3">
          <w:pPr>
            <w:pStyle w:val="Heading3"/>
            <w:jc w:val="right"/>
            <w:outlineLvl w:val="2"/>
            <w:rPr>
              <w:color w:val="FFFFFF" w:themeColor="background1"/>
            </w:rPr>
          </w:pPr>
          <w:r>
            <w:rPr>
              <w:color w:val="FFFFFF" w:themeColor="background1"/>
            </w:rPr>
            <w:t>06/</w:t>
          </w:r>
          <w:r w:rsidR="00ED5A9D">
            <w:rPr>
              <w:color w:val="FFFFFF" w:themeColor="background1"/>
            </w:rPr>
            <w:t>08/</w:t>
          </w:r>
          <w:r>
            <w:rPr>
              <w:color w:val="FFFFFF" w:themeColor="background1"/>
            </w:rPr>
            <w:t>20</w:t>
          </w:r>
        </w:p>
      </w:tc>
    </w:tr>
  </w:tbl>
  <w:p w14:paraId="4FC8C589" w14:textId="7497588F" w:rsidR="00271FE2" w:rsidRPr="00C47AA3" w:rsidRDefault="00271FE2" w:rsidP="00C47A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27AF3"/>
    <w:multiLevelType w:val="hybridMultilevel"/>
    <w:tmpl w:val="321E3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9014E"/>
    <w:multiLevelType w:val="hybridMultilevel"/>
    <w:tmpl w:val="6D2A7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51645"/>
    <w:multiLevelType w:val="multilevel"/>
    <w:tmpl w:val="361A0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65537"/>
    <w:multiLevelType w:val="multilevel"/>
    <w:tmpl w:val="E9BC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03FA2"/>
    <w:multiLevelType w:val="hybridMultilevel"/>
    <w:tmpl w:val="F760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C223C"/>
    <w:multiLevelType w:val="hybridMultilevel"/>
    <w:tmpl w:val="FC0A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F1D2B"/>
    <w:multiLevelType w:val="multilevel"/>
    <w:tmpl w:val="53C8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D6AAD"/>
    <w:multiLevelType w:val="hybridMultilevel"/>
    <w:tmpl w:val="617AF312"/>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F22D8"/>
    <w:multiLevelType w:val="hybridMultilevel"/>
    <w:tmpl w:val="BDB2C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E6B34"/>
    <w:multiLevelType w:val="multilevel"/>
    <w:tmpl w:val="EDAA2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0568F6"/>
    <w:multiLevelType w:val="hybridMultilevel"/>
    <w:tmpl w:val="F2CE8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87709CD"/>
    <w:multiLevelType w:val="multilevel"/>
    <w:tmpl w:val="39387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F4739E"/>
    <w:multiLevelType w:val="hybridMultilevel"/>
    <w:tmpl w:val="A1FA67C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41AA5230"/>
    <w:multiLevelType w:val="hybridMultilevel"/>
    <w:tmpl w:val="7D94332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4" w15:restartNumberingAfterBreak="0">
    <w:nsid w:val="4931104D"/>
    <w:multiLevelType w:val="hybridMultilevel"/>
    <w:tmpl w:val="29EA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D52E07"/>
    <w:multiLevelType w:val="multilevel"/>
    <w:tmpl w:val="1F821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0F44D9"/>
    <w:multiLevelType w:val="hybridMultilevel"/>
    <w:tmpl w:val="036A38B2"/>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BC1F5F"/>
    <w:multiLevelType w:val="multilevel"/>
    <w:tmpl w:val="869C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EF0A2C"/>
    <w:multiLevelType w:val="hybridMultilevel"/>
    <w:tmpl w:val="EED4E49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52E31436"/>
    <w:multiLevelType w:val="hybridMultilevel"/>
    <w:tmpl w:val="0D442A9A"/>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0903C2"/>
    <w:multiLevelType w:val="multilevel"/>
    <w:tmpl w:val="D6D8A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4513E6"/>
    <w:multiLevelType w:val="hybridMultilevel"/>
    <w:tmpl w:val="32B8114A"/>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43288B"/>
    <w:multiLevelType w:val="multilevel"/>
    <w:tmpl w:val="106C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EA332B"/>
    <w:multiLevelType w:val="hybridMultilevel"/>
    <w:tmpl w:val="382684F0"/>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CE4543"/>
    <w:multiLevelType w:val="multilevel"/>
    <w:tmpl w:val="C586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FC2896"/>
    <w:multiLevelType w:val="hybridMultilevel"/>
    <w:tmpl w:val="738E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34071D"/>
    <w:multiLevelType w:val="hybridMultilevel"/>
    <w:tmpl w:val="2E96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8A3DEB"/>
    <w:multiLevelType w:val="hybridMultilevel"/>
    <w:tmpl w:val="2ACAD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F0571E"/>
    <w:multiLevelType w:val="hybridMultilevel"/>
    <w:tmpl w:val="D9EC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D47C96"/>
    <w:multiLevelType w:val="multilevel"/>
    <w:tmpl w:val="C9F09E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D70E4E"/>
    <w:multiLevelType w:val="hybridMultilevel"/>
    <w:tmpl w:val="CCC6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A12A59"/>
    <w:multiLevelType w:val="hybridMultilevel"/>
    <w:tmpl w:val="AF3CF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B53A61"/>
    <w:multiLevelType w:val="multilevel"/>
    <w:tmpl w:val="BD5C0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1A1E88"/>
    <w:multiLevelType w:val="hybridMultilevel"/>
    <w:tmpl w:val="D7E85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C9120F"/>
    <w:multiLevelType w:val="hybridMultilevel"/>
    <w:tmpl w:val="DC9E294E"/>
    <w:lvl w:ilvl="0" w:tplc="8D7AF9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
  </w:num>
  <w:num w:numId="3">
    <w:abstractNumId w:val="3"/>
  </w:num>
  <w:num w:numId="4">
    <w:abstractNumId w:val="12"/>
  </w:num>
  <w:num w:numId="5">
    <w:abstractNumId w:val="5"/>
  </w:num>
  <w:num w:numId="6">
    <w:abstractNumId w:val="10"/>
  </w:num>
  <w:num w:numId="7">
    <w:abstractNumId w:val="0"/>
  </w:num>
  <w:num w:numId="8">
    <w:abstractNumId w:val="8"/>
  </w:num>
  <w:num w:numId="9">
    <w:abstractNumId w:val="27"/>
  </w:num>
  <w:num w:numId="10">
    <w:abstractNumId w:val="30"/>
  </w:num>
  <w:num w:numId="11">
    <w:abstractNumId w:val="4"/>
  </w:num>
  <w:num w:numId="12">
    <w:abstractNumId w:val="25"/>
  </w:num>
  <w:num w:numId="13">
    <w:abstractNumId w:val="23"/>
  </w:num>
  <w:num w:numId="14">
    <w:abstractNumId w:val="19"/>
  </w:num>
  <w:num w:numId="15">
    <w:abstractNumId w:val="34"/>
  </w:num>
  <w:num w:numId="16">
    <w:abstractNumId w:val="21"/>
  </w:num>
  <w:num w:numId="17">
    <w:abstractNumId w:val="24"/>
  </w:num>
  <w:num w:numId="18">
    <w:abstractNumId w:val="33"/>
  </w:num>
  <w:num w:numId="19">
    <w:abstractNumId w:val="16"/>
  </w:num>
  <w:num w:numId="20">
    <w:abstractNumId w:val="7"/>
  </w:num>
  <w:num w:numId="21">
    <w:abstractNumId w:val="20"/>
  </w:num>
  <w:num w:numId="22">
    <w:abstractNumId w:val="29"/>
  </w:num>
  <w:num w:numId="23">
    <w:abstractNumId w:val="22"/>
  </w:num>
  <w:num w:numId="24">
    <w:abstractNumId w:val="17"/>
  </w:num>
  <w:num w:numId="25">
    <w:abstractNumId w:val="13"/>
  </w:num>
  <w:num w:numId="26">
    <w:abstractNumId w:val="1"/>
  </w:num>
  <w:num w:numId="27">
    <w:abstractNumId w:val="9"/>
  </w:num>
  <w:num w:numId="28">
    <w:abstractNumId w:val="32"/>
  </w:num>
  <w:num w:numId="29">
    <w:abstractNumId w:val="11"/>
  </w:num>
  <w:num w:numId="30">
    <w:abstractNumId w:val="18"/>
  </w:num>
  <w:num w:numId="31">
    <w:abstractNumId w:val="6"/>
  </w:num>
  <w:num w:numId="32">
    <w:abstractNumId w:val="14"/>
  </w:num>
  <w:num w:numId="33">
    <w:abstractNumId w:val="31"/>
  </w:num>
  <w:num w:numId="34">
    <w:abstractNumId w:val="28"/>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A2D"/>
    <w:rsid w:val="000001A2"/>
    <w:rsid w:val="00000540"/>
    <w:rsid w:val="00001F2E"/>
    <w:rsid w:val="00011F98"/>
    <w:rsid w:val="00014F56"/>
    <w:rsid w:val="000263DA"/>
    <w:rsid w:val="0002692E"/>
    <w:rsid w:val="00027F6A"/>
    <w:rsid w:val="00031560"/>
    <w:rsid w:val="00033B81"/>
    <w:rsid w:val="00033BCF"/>
    <w:rsid w:val="00036C5D"/>
    <w:rsid w:val="00037C99"/>
    <w:rsid w:val="000446FC"/>
    <w:rsid w:val="00047C68"/>
    <w:rsid w:val="0005153E"/>
    <w:rsid w:val="00051549"/>
    <w:rsid w:val="000529B2"/>
    <w:rsid w:val="00057E38"/>
    <w:rsid w:val="00061729"/>
    <w:rsid w:val="00065919"/>
    <w:rsid w:val="00072710"/>
    <w:rsid w:val="00077EF4"/>
    <w:rsid w:val="00082C6A"/>
    <w:rsid w:val="00086257"/>
    <w:rsid w:val="00087FDA"/>
    <w:rsid w:val="000936A4"/>
    <w:rsid w:val="000A1A59"/>
    <w:rsid w:val="000A21AF"/>
    <w:rsid w:val="000A2CAC"/>
    <w:rsid w:val="000B1AF3"/>
    <w:rsid w:val="000B7274"/>
    <w:rsid w:val="000B7DB6"/>
    <w:rsid w:val="000C1B76"/>
    <w:rsid w:val="000C59EE"/>
    <w:rsid w:val="000C6C29"/>
    <w:rsid w:val="000D0041"/>
    <w:rsid w:val="000D21FD"/>
    <w:rsid w:val="000D4504"/>
    <w:rsid w:val="000D4F04"/>
    <w:rsid w:val="000E522B"/>
    <w:rsid w:val="000F78F6"/>
    <w:rsid w:val="001010B6"/>
    <w:rsid w:val="001012BD"/>
    <w:rsid w:val="0010420F"/>
    <w:rsid w:val="001045FA"/>
    <w:rsid w:val="00104773"/>
    <w:rsid w:val="001075F1"/>
    <w:rsid w:val="0011366E"/>
    <w:rsid w:val="00114185"/>
    <w:rsid w:val="001146BF"/>
    <w:rsid w:val="00114789"/>
    <w:rsid w:val="00126858"/>
    <w:rsid w:val="00133CA9"/>
    <w:rsid w:val="00142E90"/>
    <w:rsid w:val="00146151"/>
    <w:rsid w:val="001464A5"/>
    <w:rsid w:val="001521FA"/>
    <w:rsid w:val="00161518"/>
    <w:rsid w:val="001636F9"/>
    <w:rsid w:val="00165A1F"/>
    <w:rsid w:val="00185530"/>
    <w:rsid w:val="0019392F"/>
    <w:rsid w:val="00195723"/>
    <w:rsid w:val="00195C9B"/>
    <w:rsid w:val="0019772E"/>
    <w:rsid w:val="00197EE8"/>
    <w:rsid w:val="001A03AC"/>
    <w:rsid w:val="001A2A51"/>
    <w:rsid w:val="001A6429"/>
    <w:rsid w:val="001A6A71"/>
    <w:rsid w:val="001B2B52"/>
    <w:rsid w:val="001C04BC"/>
    <w:rsid w:val="001C1FDE"/>
    <w:rsid w:val="001C246D"/>
    <w:rsid w:val="001C73DA"/>
    <w:rsid w:val="001D15B8"/>
    <w:rsid w:val="001D34B7"/>
    <w:rsid w:val="001D3CCD"/>
    <w:rsid w:val="001D4439"/>
    <w:rsid w:val="001D4BDA"/>
    <w:rsid w:val="001E2232"/>
    <w:rsid w:val="001E246B"/>
    <w:rsid w:val="001E5F87"/>
    <w:rsid w:val="001F39E3"/>
    <w:rsid w:val="001F3C58"/>
    <w:rsid w:val="00202B51"/>
    <w:rsid w:val="00212397"/>
    <w:rsid w:val="00215F8E"/>
    <w:rsid w:val="00216108"/>
    <w:rsid w:val="00216274"/>
    <w:rsid w:val="002250B6"/>
    <w:rsid w:val="00236F68"/>
    <w:rsid w:val="00244821"/>
    <w:rsid w:val="00250168"/>
    <w:rsid w:val="00252962"/>
    <w:rsid w:val="00253077"/>
    <w:rsid w:val="0025371C"/>
    <w:rsid w:val="0025574F"/>
    <w:rsid w:val="00271FE2"/>
    <w:rsid w:val="00276171"/>
    <w:rsid w:val="00277749"/>
    <w:rsid w:val="00277900"/>
    <w:rsid w:val="00281573"/>
    <w:rsid w:val="00281A4B"/>
    <w:rsid w:val="002860F8"/>
    <w:rsid w:val="00293B5E"/>
    <w:rsid w:val="002947E5"/>
    <w:rsid w:val="00297A44"/>
    <w:rsid w:val="002A29D1"/>
    <w:rsid w:val="002A3487"/>
    <w:rsid w:val="002B6277"/>
    <w:rsid w:val="002C17D5"/>
    <w:rsid w:val="002C3A91"/>
    <w:rsid w:val="002C4CD9"/>
    <w:rsid w:val="002D2945"/>
    <w:rsid w:val="002D7B42"/>
    <w:rsid w:val="002D7B5E"/>
    <w:rsid w:val="002E4716"/>
    <w:rsid w:val="002E7B12"/>
    <w:rsid w:val="002E7D5B"/>
    <w:rsid w:val="00306EAA"/>
    <w:rsid w:val="00316069"/>
    <w:rsid w:val="00316CF5"/>
    <w:rsid w:val="00330531"/>
    <w:rsid w:val="0033156F"/>
    <w:rsid w:val="00340CD8"/>
    <w:rsid w:val="00346AAE"/>
    <w:rsid w:val="00351A7A"/>
    <w:rsid w:val="003540F5"/>
    <w:rsid w:val="003542EB"/>
    <w:rsid w:val="003553A2"/>
    <w:rsid w:val="00356181"/>
    <w:rsid w:val="0036285C"/>
    <w:rsid w:val="00370DAF"/>
    <w:rsid w:val="0038561E"/>
    <w:rsid w:val="00385FC5"/>
    <w:rsid w:val="00387DFA"/>
    <w:rsid w:val="003A1A27"/>
    <w:rsid w:val="003B0525"/>
    <w:rsid w:val="003B0AFD"/>
    <w:rsid w:val="003B0F88"/>
    <w:rsid w:val="003B2F23"/>
    <w:rsid w:val="003B712E"/>
    <w:rsid w:val="003C6641"/>
    <w:rsid w:val="003D193E"/>
    <w:rsid w:val="003E0362"/>
    <w:rsid w:val="003F510D"/>
    <w:rsid w:val="004021BF"/>
    <w:rsid w:val="004123F7"/>
    <w:rsid w:val="00412AC5"/>
    <w:rsid w:val="00413108"/>
    <w:rsid w:val="00415430"/>
    <w:rsid w:val="004219C9"/>
    <w:rsid w:val="0042420C"/>
    <w:rsid w:val="00425C8E"/>
    <w:rsid w:val="00432B20"/>
    <w:rsid w:val="00433F9F"/>
    <w:rsid w:val="00437C4F"/>
    <w:rsid w:val="0044227E"/>
    <w:rsid w:val="00442D2E"/>
    <w:rsid w:val="00443576"/>
    <w:rsid w:val="00446053"/>
    <w:rsid w:val="004477EB"/>
    <w:rsid w:val="00447A85"/>
    <w:rsid w:val="00452EF5"/>
    <w:rsid w:val="004531B5"/>
    <w:rsid w:val="0045502C"/>
    <w:rsid w:val="00457613"/>
    <w:rsid w:val="0045795F"/>
    <w:rsid w:val="00466537"/>
    <w:rsid w:val="0047107B"/>
    <w:rsid w:val="004766A7"/>
    <w:rsid w:val="004768CA"/>
    <w:rsid w:val="004800CB"/>
    <w:rsid w:val="00496BEB"/>
    <w:rsid w:val="00496FD4"/>
    <w:rsid w:val="004A5908"/>
    <w:rsid w:val="004B56CB"/>
    <w:rsid w:val="004C02B7"/>
    <w:rsid w:val="004C0D20"/>
    <w:rsid w:val="004C4907"/>
    <w:rsid w:val="004C7138"/>
    <w:rsid w:val="004E25AA"/>
    <w:rsid w:val="004F0D02"/>
    <w:rsid w:val="004F181F"/>
    <w:rsid w:val="004F1E85"/>
    <w:rsid w:val="004F7071"/>
    <w:rsid w:val="004F78B1"/>
    <w:rsid w:val="00503E84"/>
    <w:rsid w:val="00507BF1"/>
    <w:rsid w:val="00511E4E"/>
    <w:rsid w:val="00513E6B"/>
    <w:rsid w:val="0053481D"/>
    <w:rsid w:val="0054350C"/>
    <w:rsid w:val="00543B06"/>
    <w:rsid w:val="005464E3"/>
    <w:rsid w:val="00547980"/>
    <w:rsid w:val="0055046C"/>
    <w:rsid w:val="00563F84"/>
    <w:rsid w:val="0056691D"/>
    <w:rsid w:val="005705CC"/>
    <w:rsid w:val="00570EDD"/>
    <w:rsid w:val="00577398"/>
    <w:rsid w:val="00582FF7"/>
    <w:rsid w:val="005861A2"/>
    <w:rsid w:val="00590391"/>
    <w:rsid w:val="005A0A31"/>
    <w:rsid w:val="005A18CC"/>
    <w:rsid w:val="005A1FE6"/>
    <w:rsid w:val="005A47EA"/>
    <w:rsid w:val="005B43F5"/>
    <w:rsid w:val="005B57F4"/>
    <w:rsid w:val="005C189C"/>
    <w:rsid w:val="005D06BA"/>
    <w:rsid w:val="005E0A2D"/>
    <w:rsid w:val="00600E42"/>
    <w:rsid w:val="006076CC"/>
    <w:rsid w:val="006234FF"/>
    <w:rsid w:val="00626671"/>
    <w:rsid w:val="00627F53"/>
    <w:rsid w:val="0064345B"/>
    <w:rsid w:val="00647FA0"/>
    <w:rsid w:val="00655925"/>
    <w:rsid w:val="0066542B"/>
    <w:rsid w:val="0066599F"/>
    <w:rsid w:val="0067224A"/>
    <w:rsid w:val="00672F55"/>
    <w:rsid w:val="00675323"/>
    <w:rsid w:val="00677460"/>
    <w:rsid w:val="006806D7"/>
    <w:rsid w:val="00680EE1"/>
    <w:rsid w:val="00681434"/>
    <w:rsid w:val="00681B05"/>
    <w:rsid w:val="0068524C"/>
    <w:rsid w:val="00692240"/>
    <w:rsid w:val="00692866"/>
    <w:rsid w:val="00693D72"/>
    <w:rsid w:val="00697A71"/>
    <w:rsid w:val="006A384E"/>
    <w:rsid w:val="006B0FC0"/>
    <w:rsid w:val="006C1A8E"/>
    <w:rsid w:val="006C2828"/>
    <w:rsid w:val="006C2E28"/>
    <w:rsid w:val="006C380C"/>
    <w:rsid w:val="006D398A"/>
    <w:rsid w:val="006D4645"/>
    <w:rsid w:val="006D4697"/>
    <w:rsid w:val="006E1C0F"/>
    <w:rsid w:val="006E5BB6"/>
    <w:rsid w:val="006E7576"/>
    <w:rsid w:val="007004B1"/>
    <w:rsid w:val="00702553"/>
    <w:rsid w:val="007133E5"/>
    <w:rsid w:val="0071679A"/>
    <w:rsid w:val="00716B12"/>
    <w:rsid w:val="0074099E"/>
    <w:rsid w:val="0074181D"/>
    <w:rsid w:val="00746024"/>
    <w:rsid w:val="0075513D"/>
    <w:rsid w:val="00763CC9"/>
    <w:rsid w:val="00764055"/>
    <w:rsid w:val="00771380"/>
    <w:rsid w:val="00772618"/>
    <w:rsid w:val="00774F18"/>
    <w:rsid w:val="007767EA"/>
    <w:rsid w:val="00777BAE"/>
    <w:rsid w:val="00782B44"/>
    <w:rsid w:val="00792215"/>
    <w:rsid w:val="00792CDE"/>
    <w:rsid w:val="007A30DB"/>
    <w:rsid w:val="007B3493"/>
    <w:rsid w:val="007B5E05"/>
    <w:rsid w:val="007C0094"/>
    <w:rsid w:val="007C117C"/>
    <w:rsid w:val="007C2E13"/>
    <w:rsid w:val="007C5B81"/>
    <w:rsid w:val="007D3096"/>
    <w:rsid w:val="007D392D"/>
    <w:rsid w:val="007E7C67"/>
    <w:rsid w:val="007E7E91"/>
    <w:rsid w:val="007F1D32"/>
    <w:rsid w:val="007F2751"/>
    <w:rsid w:val="007F3F69"/>
    <w:rsid w:val="007F4043"/>
    <w:rsid w:val="007F4403"/>
    <w:rsid w:val="007F5A19"/>
    <w:rsid w:val="00802362"/>
    <w:rsid w:val="008050B0"/>
    <w:rsid w:val="0081283E"/>
    <w:rsid w:val="008163EC"/>
    <w:rsid w:val="00816441"/>
    <w:rsid w:val="00822E16"/>
    <w:rsid w:val="0082688B"/>
    <w:rsid w:val="00830834"/>
    <w:rsid w:val="008447A0"/>
    <w:rsid w:val="008460EE"/>
    <w:rsid w:val="0085112A"/>
    <w:rsid w:val="008550E7"/>
    <w:rsid w:val="00855EB9"/>
    <w:rsid w:val="00856462"/>
    <w:rsid w:val="00857B61"/>
    <w:rsid w:val="00863BA6"/>
    <w:rsid w:val="0086626A"/>
    <w:rsid w:val="00870007"/>
    <w:rsid w:val="00874181"/>
    <w:rsid w:val="00874BA5"/>
    <w:rsid w:val="00877BDA"/>
    <w:rsid w:val="00886C38"/>
    <w:rsid w:val="00887662"/>
    <w:rsid w:val="008972A0"/>
    <w:rsid w:val="00897E25"/>
    <w:rsid w:val="008A3669"/>
    <w:rsid w:val="008A6EED"/>
    <w:rsid w:val="008A7CDD"/>
    <w:rsid w:val="008B2EE9"/>
    <w:rsid w:val="008B4933"/>
    <w:rsid w:val="008B7848"/>
    <w:rsid w:val="008C1290"/>
    <w:rsid w:val="008C37C5"/>
    <w:rsid w:val="008C4BB5"/>
    <w:rsid w:val="008C795E"/>
    <w:rsid w:val="008D3AAF"/>
    <w:rsid w:val="008D4C4E"/>
    <w:rsid w:val="008D720C"/>
    <w:rsid w:val="008E0255"/>
    <w:rsid w:val="008E5E4F"/>
    <w:rsid w:val="008E7A58"/>
    <w:rsid w:val="008F4863"/>
    <w:rsid w:val="008F48B0"/>
    <w:rsid w:val="0090105C"/>
    <w:rsid w:val="009029B5"/>
    <w:rsid w:val="00906623"/>
    <w:rsid w:val="00906A75"/>
    <w:rsid w:val="00915F99"/>
    <w:rsid w:val="00920D83"/>
    <w:rsid w:val="00920E48"/>
    <w:rsid w:val="00923065"/>
    <w:rsid w:val="00930425"/>
    <w:rsid w:val="00934E95"/>
    <w:rsid w:val="00940BEA"/>
    <w:rsid w:val="00941489"/>
    <w:rsid w:val="00942252"/>
    <w:rsid w:val="009507C9"/>
    <w:rsid w:val="00953C6D"/>
    <w:rsid w:val="0095452E"/>
    <w:rsid w:val="00956A4B"/>
    <w:rsid w:val="00957C54"/>
    <w:rsid w:val="0096320F"/>
    <w:rsid w:val="0096566F"/>
    <w:rsid w:val="00971279"/>
    <w:rsid w:val="00976718"/>
    <w:rsid w:val="009838BB"/>
    <w:rsid w:val="00984BB5"/>
    <w:rsid w:val="00984DF8"/>
    <w:rsid w:val="00993F7C"/>
    <w:rsid w:val="009944A3"/>
    <w:rsid w:val="009946E7"/>
    <w:rsid w:val="00997EF2"/>
    <w:rsid w:val="009A5A02"/>
    <w:rsid w:val="009B2CA2"/>
    <w:rsid w:val="009C6223"/>
    <w:rsid w:val="009D6F43"/>
    <w:rsid w:val="009E13A4"/>
    <w:rsid w:val="009E726D"/>
    <w:rsid w:val="009F28D7"/>
    <w:rsid w:val="00A00F2F"/>
    <w:rsid w:val="00A075A7"/>
    <w:rsid w:val="00A14CAE"/>
    <w:rsid w:val="00A16200"/>
    <w:rsid w:val="00A200F3"/>
    <w:rsid w:val="00A2077D"/>
    <w:rsid w:val="00A30E62"/>
    <w:rsid w:val="00A33F69"/>
    <w:rsid w:val="00A41017"/>
    <w:rsid w:val="00A4351E"/>
    <w:rsid w:val="00A43C03"/>
    <w:rsid w:val="00A43E57"/>
    <w:rsid w:val="00A51261"/>
    <w:rsid w:val="00A525FD"/>
    <w:rsid w:val="00A5487A"/>
    <w:rsid w:val="00A55CBE"/>
    <w:rsid w:val="00A66C24"/>
    <w:rsid w:val="00A73646"/>
    <w:rsid w:val="00A81C0A"/>
    <w:rsid w:val="00A84E68"/>
    <w:rsid w:val="00A8684F"/>
    <w:rsid w:val="00A9083C"/>
    <w:rsid w:val="00A9376D"/>
    <w:rsid w:val="00A93CE6"/>
    <w:rsid w:val="00A96961"/>
    <w:rsid w:val="00AA06C1"/>
    <w:rsid w:val="00AA10C3"/>
    <w:rsid w:val="00AA1EEA"/>
    <w:rsid w:val="00AA2F88"/>
    <w:rsid w:val="00AA3A1E"/>
    <w:rsid w:val="00AA3B3E"/>
    <w:rsid w:val="00AA7829"/>
    <w:rsid w:val="00AA7F84"/>
    <w:rsid w:val="00AB3054"/>
    <w:rsid w:val="00AC0AB4"/>
    <w:rsid w:val="00AC3421"/>
    <w:rsid w:val="00AC6AF7"/>
    <w:rsid w:val="00AD1997"/>
    <w:rsid w:val="00AD32AE"/>
    <w:rsid w:val="00AE2BA7"/>
    <w:rsid w:val="00AE4E57"/>
    <w:rsid w:val="00AE777D"/>
    <w:rsid w:val="00AF4B04"/>
    <w:rsid w:val="00AF607A"/>
    <w:rsid w:val="00AF6D24"/>
    <w:rsid w:val="00AF6F16"/>
    <w:rsid w:val="00AF75C5"/>
    <w:rsid w:val="00AF7BC8"/>
    <w:rsid w:val="00B103C1"/>
    <w:rsid w:val="00B17D1C"/>
    <w:rsid w:val="00B2704E"/>
    <w:rsid w:val="00B34469"/>
    <w:rsid w:val="00B36AD2"/>
    <w:rsid w:val="00B43864"/>
    <w:rsid w:val="00B44AE4"/>
    <w:rsid w:val="00B45968"/>
    <w:rsid w:val="00B46498"/>
    <w:rsid w:val="00B5143A"/>
    <w:rsid w:val="00B559DE"/>
    <w:rsid w:val="00B668F3"/>
    <w:rsid w:val="00B673E6"/>
    <w:rsid w:val="00B71FDD"/>
    <w:rsid w:val="00B80D2D"/>
    <w:rsid w:val="00B8129D"/>
    <w:rsid w:val="00B81890"/>
    <w:rsid w:val="00B87A64"/>
    <w:rsid w:val="00BA067C"/>
    <w:rsid w:val="00BA0B42"/>
    <w:rsid w:val="00BA5290"/>
    <w:rsid w:val="00BB0BA7"/>
    <w:rsid w:val="00BC2E14"/>
    <w:rsid w:val="00BC36CD"/>
    <w:rsid w:val="00BD3396"/>
    <w:rsid w:val="00BE5E0E"/>
    <w:rsid w:val="00BE75E0"/>
    <w:rsid w:val="00BF343A"/>
    <w:rsid w:val="00BF4043"/>
    <w:rsid w:val="00BF78B6"/>
    <w:rsid w:val="00C03212"/>
    <w:rsid w:val="00C12FC4"/>
    <w:rsid w:val="00C15EBE"/>
    <w:rsid w:val="00C258D0"/>
    <w:rsid w:val="00C36A68"/>
    <w:rsid w:val="00C40D99"/>
    <w:rsid w:val="00C432CF"/>
    <w:rsid w:val="00C46AF9"/>
    <w:rsid w:val="00C47383"/>
    <w:rsid w:val="00C478CC"/>
    <w:rsid w:val="00C47AA3"/>
    <w:rsid w:val="00C5252A"/>
    <w:rsid w:val="00C53E31"/>
    <w:rsid w:val="00C54290"/>
    <w:rsid w:val="00C634BD"/>
    <w:rsid w:val="00C635C4"/>
    <w:rsid w:val="00C65707"/>
    <w:rsid w:val="00C670EC"/>
    <w:rsid w:val="00C70286"/>
    <w:rsid w:val="00C7271A"/>
    <w:rsid w:val="00C74EEC"/>
    <w:rsid w:val="00C8724C"/>
    <w:rsid w:val="00C924BF"/>
    <w:rsid w:val="00C9408F"/>
    <w:rsid w:val="00CA2837"/>
    <w:rsid w:val="00CB3AB6"/>
    <w:rsid w:val="00CB3DA8"/>
    <w:rsid w:val="00CB64AF"/>
    <w:rsid w:val="00CC0A72"/>
    <w:rsid w:val="00CD71B3"/>
    <w:rsid w:val="00CD7252"/>
    <w:rsid w:val="00CE05FC"/>
    <w:rsid w:val="00CE0CA7"/>
    <w:rsid w:val="00CE0EF9"/>
    <w:rsid w:val="00CE1289"/>
    <w:rsid w:val="00CE499B"/>
    <w:rsid w:val="00CF3E43"/>
    <w:rsid w:val="00CF4082"/>
    <w:rsid w:val="00D14EFE"/>
    <w:rsid w:val="00D24B32"/>
    <w:rsid w:val="00D30DD8"/>
    <w:rsid w:val="00D35BC2"/>
    <w:rsid w:val="00D373C2"/>
    <w:rsid w:val="00D43A1E"/>
    <w:rsid w:val="00D4596F"/>
    <w:rsid w:val="00D53312"/>
    <w:rsid w:val="00D61769"/>
    <w:rsid w:val="00D63579"/>
    <w:rsid w:val="00D653DB"/>
    <w:rsid w:val="00D84BD4"/>
    <w:rsid w:val="00D85C31"/>
    <w:rsid w:val="00D9156E"/>
    <w:rsid w:val="00D91803"/>
    <w:rsid w:val="00D92CD7"/>
    <w:rsid w:val="00DA0938"/>
    <w:rsid w:val="00DA6DEE"/>
    <w:rsid w:val="00DB074C"/>
    <w:rsid w:val="00DB2425"/>
    <w:rsid w:val="00DB2B13"/>
    <w:rsid w:val="00DB4AF3"/>
    <w:rsid w:val="00DB6200"/>
    <w:rsid w:val="00DC0808"/>
    <w:rsid w:val="00DC1641"/>
    <w:rsid w:val="00DC32EC"/>
    <w:rsid w:val="00DC69F1"/>
    <w:rsid w:val="00DD0345"/>
    <w:rsid w:val="00DE2273"/>
    <w:rsid w:val="00DE3877"/>
    <w:rsid w:val="00DE39CC"/>
    <w:rsid w:val="00DE5C3B"/>
    <w:rsid w:val="00DE5C55"/>
    <w:rsid w:val="00DE6C1D"/>
    <w:rsid w:val="00DF0723"/>
    <w:rsid w:val="00DF29A1"/>
    <w:rsid w:val="00DF5C20"/>
    <w:rsid w:val="00DF62FD"/>
    <w:rsid w:val="00DF6365"/>
    <w:rsid w:val="00E01817"/>
    <w:rsid w:val="00E01FCF"/>
    <w:rsid w:val="00E10CB8"/>
    <w:rsid w:val="00E2193C"/>
    <w:rsid w:val="00E22933"/>
    <w:rsid w:val="00E32620"/>
    <w:rsid w:val="00E3720C"/>
    <w:rsid w:val="00E40B3A"/>
    <w:rsid w:val="00E4298B"/>
    <w:rsid w:val="00E5488D"/>
    <w:rsid w:val="00E60206"/>
    <w:rsid w:val="00E668F5"/>
    <w:rsid w:val="00E6746E"/>
    <w:rsid w:val="00E74D4F"/>
    <w:rsid w:val="00E74DA3"/>
    <w:rsid w:val="00E755F2"/>
    <w:rsid w:val="00E760E9"/>
    <w:rsid w:val="00E77AC0"/>
    <w:rsid w:val="00E92F5C"/>
    <w:rsid w:val="00EA0CB7"/>
    <w:rsid w:val="00EA1120"/>
    <w:rsid w:val="00EA16CA"/>
    <w:rsid w:val="00EA427E"/>
    <w:rsid w:val="00EA66BB"/>
    <w:rsid w:val="00EA6D60"/>
    <w:rsid w:val="00EB190D"/>
    <w:rsid w:val="00EB2BB8"/>
    <w:rsid w:val="00EB2F74"/>
    <w:rsid w:val="00EB7188"/>
    <w:rsid w:val="00EC6FD9"/>
    <w:rsid w:val="00ED2911"/>
    <w:rsid w:val="00ED35C7"/>
    <w:rsid w:val="00ED53F4"/>
    <w:rsid w:val="00ED55B3"/>
    <w:rsid w:val="00ED5A9D"/>
    <w:rsid w:val="00ED5CD6"/>
    <w:rsid w:val="00ED6915"/>
    <w:rsid w:val="00ED727F"/>
    <w:rsid w:val="00EE17A5"/>
    <w:rsid w:val="00EE5C87"/>
    <w:rsid w:val="00EE6ADF"/>
    <w:rsid w:val="00EF391F"/>
    <w:rsid w:val="00EF4685"/>
    <w:rsid w:val="00EF4B08"/>
    <w:rsid w:val="00EF72B9"/>
    <w:rsid w:val="00EF79C6"/>
    <w:rsid w:val="00F053C6"/>
    <w:rsid w:val="00F204F3"/>
    <w:rsid w:val="00F20624"/>
    <w:rsid w:val="00F21016"/>
    <w:rsid w:val="00F25A1C"/>
    <w:rsid w:val="00F3078C"/>
    <w:rsid w:val="00F310F7"/>
    <w:rsid w:val="00F3140F"/>
    <w:rsid w:val="00F4022E"/>
    <w:rsid w:val="00F451FD"/>
    <w:rsid w:val="00F50AC3"/>
    <w:rsid w:val="00F51424"/>
    <w:rsid w:val="00F55489"/>
    <w:rsid w:val="00F66875"/>
    <w:rsid w:val="00F66F2F"/>
    <w:rsid w:val="00F76549"/>
    <w:rsid w:val="00F86D76"/>
    <w:rsid w:val="00FA0081"/>
    <w:rsid w:val="00FA06AA"/>
    <w:rsid w:val="00FB2537"/>
    <w:rsid w:val="00FB428A"/>
    <w:rsid w:val="00FB4F85"/>
    <w:rsid w:val="00FB58AB"/>
    <w:rsid w:val="00FC1ACB"/>
    <w:rsid w:val="00FC39B8"/>
    <w:rsid w:val="00FC469C"/>
    <w:rsid w:val="00FC58E3"/>
    <w:rsid w:val="00FC5B9D"/>
    <w:rsid w:val="00FD1047"/>
    <w:rsid w:val="00FD15EF"/>
    <w:rsid w:val="00FE1609"/>
    <w:rsid w:val="00FE166D"/>
    <w:rsid w:val="00FE18A3"/>
    <w:rsid w:val="00FE7E0F"/>
    <w:rsid w:val="00FF4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20C31FE"/>
  <w15:chartTrackingRefBased/>
  <w15:docId w15:val="{E3D780E6-AE19-42B9-AFA7-064A20626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unhideWhenUsed/>
    <w:rsid w:val="005E0A2D"/>
    <w:rPr>
      <w:color w:val="6DAEDA" w:themeColor="hyperlink"/>
      <w:u w:val="single"/>
    </w:rPr>
  </w:style>
  <w:style w:type="character" w:styleId="FollowedHyperlink">
    <w:name w:val="FollowedHyperlink"/>
    <w:basedOn w:val="DefaultParagraphFont"/>
    <w:uiPriority w:val="99"/>
    <w:semiHidden/>
    <w:unhideWhenUsed/>
    <w:rsid w:val="002A3487"/>
    <w:rPr>
      <w:color w:val="6DAEDA" w:themeColor="followedHyperlink"/>
      <w:u w:val="single"/>
    </w:rPr>
  </w:style>
  <w:style w:type="paragraph" w:customStyle="1" w:styleId="paragraph">
    <w:name w:val="paragraph"/>
    <w:basedOn w:val="Normal"/>
    <w:rsid w:val="00C74EEC"/>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normaltextrun">
    <w:name w:val="normaltextrun"/>
    <w:basedOn w:val="DefaultParagraphFont"/>
    <w:rsid w:val="00C74EEC"/>
  </w:style>
  <w:style w:type="character" w:customStyle="1" w:styleId="eop">
    <w:name w:val="eop"/>
    <w:basedOn w:val="DefaultParagraphFont"/>
    <w:rsid w:val="00C74EEC"/>
  </w:style>
  <w:style w:type="character" w:styleId="Strong">
    <w:name w:val="Strong"/>
    <w:basedOn w:val="DefaultParagraphFont"/>
    <w:uiPriority w:val="22"/>
    <w:qFormat/>
    <w:rsid w:val="00C74EEC"/>
    <w:rPr>
      <w:b/>
      <w:bCs/>
    </w:rPr>
  </w:style>
  <w:style w:type="character" w:styleId="UnresolvedMention">
    <w:name w:val="Unresolved Mention"/>
    <w:basedOn w:val="DefaultParagraphFont"/>
    <w:uiPriority w:val="99"/>
    <w:semiHidden/>
    <w:unhideWhenUsed/>
    <w:rsid w:val="00C74EEC"/>
    <w:rPr>
      <w:color w:val="605E5C"/>
      <w:shd w:val="clear" w:color="auto" w:fill="E1DFDD"/>
    </w:rPr>
  </w:style>
  <w:style w:type="character" w:customStyle="1" w:styleId="normaltextrun1">
    <w:name w:val="normaltextrun1"/>
    <w:basedOn w:val="DefaultParagraphFont"/>
    <w:rsid w:val="00A8684F"/>
  </w:style>
  <w:style w:type="paragraph" w:styleId="ListParagraph">
    <w:name w:val="List Paragraph"/>
    <w:basedOn w:val="Normal"/>
    <w:uiPriority w:val="34"/>
    <w:unhideWhenUsed/>
    <w:qFormat/>
    <w:rsid w:val="00A8684F"/>
    <w:pPr>
      <w:ind w:left="720"/>
      <w:contextualSpacing/>
    </w:pPr>
  </w:style>
  <w:style w:type="paragraph" w:styleId="NormalWeb">
    <w:name w:val="Normal (Web)"/>
    <w:basedOn w:val="Normal"/>
    <w:uiPriority w:val="99"/>
    <w:unhideWhenUsed/>
    <w:rsid w:val="00A200F3"/>
    <w:pPr>
      <w:spacing w:after="0" w:line="240" w:lineRule="auto"/>
    </w:pPr>
    <w:rPr>
      <w:rFonts w:ascii="Calibri" w:eastAsiaTheme="minorHAnsi" w:hAnsi="Calibri" w:cs="Calibri"/>
      <w:color w:val="auto"/>
      <w:sz w:val="22"/>
      <w:szCs w:val="22"/>
      <w:lang w:eastAsia="en-US"/>
    </w:rPr>
  </w:style>
  <w:style w:type="character" w:customStyle="1" w:styleId="inline-color">
    <w:name w:val="inline-color"/>
    <w:basedOn w:val="DefaultParagraphFont"/>
    <w:rsid w:val="00D30DD8"/>
  </w:style>
  <w:style w:type="character" w:styleId="Emphasis">
    <w:name w:val="Emphasis"/>
    <w:basedOn w:val="DefaultParagraphFont"/>
    <w:uiPriority w:val="20"/>
    <w:qFormat/>
    <w:rsid w:val="00716B12"/>
    <w:rPr>
      <w:i/>
      <w:iCs/>
    </w:rPr>
  </w:style>
  <w:style w:type="character" w:customStyle="1" w:styleId="registration-description">
    <w:name w:val="registration-description"/>
    <w:basedOn w:val="DefaultParagraphFont"/>
    <w:rsid w:val="00830834"/>
  </w:style>
  <w:style w:type="character" w:customStyle="1" w:styleId="tribe-event-date-start">
    <w:name w:val="tribe-event-date-start"/>
    <w:basedOn w:val="DefaultParagraphFont"/>
    <w:rsid w:val="006C2E28"/>
  </w:style>
  <w:style w:type="character" w:customStyle="1" w:styleId="tribe-event-time">
    <w:name w:val="tribe-event-time"/>
    <w:basedOn w:val="DefaultParagraphFont"/>
    <w:rsid w:val="006C2E28"/>
  </w:style>
  <w:style w:type="character" w:customStyle="1" w:styleId="timezone">
    <w:name w:val="timezone"/>
    <w:basedOn w:val="DefaultParagraphFont"/>
    <w:rsid w:val="006C2E28"/>
  </w:style>
  <w:style w:type="character" w:customStyle="1" w:styleId="1q9sh65">
    <w:name w:val="_1q9sh65"/>
    <w:basedOn w:val="DefaultParagraphFont"/>
    <w:rsid w:val="004021BF"/>
  </w:style>
  <w:style w:type="character" w:customStyle="1" w:styleId="post-category">
    <w:name w:val="post-category"/>
    <w:basedOn w:val="DefaultParagraphFont"/>
    <w:rsid w:val="009946E7"/>
  </w:style>
  <w:style w:type="character" w:customStyle="1" w:styleId="cc-var">
    <w:name w:val="cc-var"/>
    <w:basedOn w:val="DefaultParagraphFont"/>
    <w:rsid w:val="00680EE1"/>
  </w:style>
  <w:style w:type="paragraph" w:customStyle="1" w:styleId="content">
    <w:name w:val="content"/>
    <w:basedOn w:val="Normal"/>
    <w:rsid w:val="00244821"/>
    <w:pPr>
      <w:spacing w:before="100" w:beforeAutospacing="1" w:after="100" w:afterAutospacing="1" w:line="240" w:lineRule="auto"/>
    </w:pPr>
    <w:rPr>
      <w:rFonts w:ascii="Calibri" w:eastAsiaTheme="minorHAnsi" w:hAnsi="Calibri" w:cs="Calibri"/>
      <w:color w:val="auto"/>
      <w:sz w:val="22"/>
      <w:szCs w:val="22"/>
      <w:lang w:eastAsia="en-US"/>
    </w:rPr>
  </w:style>
  <w:style w:type="character" w:customStyle="1" w:styleId="style-scope">
    <w:name w:val="style-scope"/>
    <w:basedOn w:val="DefaultParagraphFont"/>
    <w:rsid w:val="00433F9F"/>
  </w:style>
  <w:style w:type="character" w:customStyle="1" w:styleId="event-title">
    <w:name w:val="event-title"/>
    <w:basedOn w:val="DefaultParagraphFont"/>
    <w:rsid w:val="00B87A64"/>
  </w:style>
  <w:style w:type="character" w:customStyle="1" w:styleId="event-details-label">
    <w:name w:val="event-details-label"/>
    <w:basedOn w:val="DefaultParagraphFont"/>
    <w:rsid w:val="00B87A64"/>
  </w:style>
  <w:style w:type="character" w:customStyle="1" w:styleId="event-when">
    <w:name w:val="event-when"/>
    <w:basedOn w:val="DefaultParagraphFont"/>
    <w:rsid w:val="00B87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7816">
      <w:bodyDiv w:val="1"/>
      <w:marLeft w:val="0"/>
      <w:marRight w:val="0"/>
      <w:marTop w:val="0"/>
      <w:marBottom w:val="0"/>
      <w:divBdr>
        <w:top w:val="none" w:sz="0" w:space="0" w:color="auto"/>
        <w:left w:val="none" w:sz="0" w:space="0" w:color="auto"/>
        <w:bottom w:val="none" w:sz="0" w:space="0" w:color="auto"/>
        <w:right w:val="none" w:sz="0" w:space="0" w:color="auto"/>
      </w:divBdr>
    </w:div>
    <w:div w:id="43411344">
      <w:bodyDiv w:val="1"/>
      <w:marLeft w:val="0"/>
      <w:marRight w:val="0"/>
      <w:marTop w:val="0"/>
      <w:marBottom w:val="0"/>
      <w:divBdr>
        <w:top w:val="none" w:sz="0" w:space="0" w:color="auto"/>
        <w:left w:val="none" w:sz="0" w:space="0" w:color="auto"/>
        <w:bottom w:val="none" w:sz="0" w:space="0" w:color="auto"/>
        <w:right w:val="none" w:sz="0" w:space="0" w:color="auto"/>
      </w:divBdr>
    </w:div>
    <w:div w:id="52393482">
      <w:bodyDiv w:val="1"/>
      <w:marLeft w:val="0"/>
      <w:marRight w:val="0"/>
      <w:marTop w:val="0"/>
      <w:marBottom w:val="0"/>
      <w:divBdr>
        <w:top w:val="none" w:sz="0" w:space="0" w:color="auto"/>
        <w:left w:val="none" w:sz="0" w:space="0" w:color="auto"/>
        <w:bottom w:val="none" w:sz="0" w:space="0" w:color="auto"/>
        <w:right w:val="none" w:sz="0" w:space="0" w:color="auto"/>
      </w:divBdr>
    </w:div>
    <w:div w:id="69236542">
      <w:bodyDiv w:val="1"/>
      <w:marLeft w:val="0"/>
      <w:marRight w:val="0"/>
      <w:marTop w:val="0"/>
      <w:marBottom w:val="0"/>
      <w:divBdr>
        <w:top w:val="none" w:sz="0" w:space="0" w:color="auto"/>
        <w:left w:val="none" w:sz="0" w:space="0" w:color="auto"/>
        <w:bottom w:val="none" w:sz="0" w:space="0" w:color="auto"/>
        <w:right w:val="none" w:sz="0" w:space="0" w:color="auto"/>
      </w:divBdr>
      <w:divsChild>
        <w:div w:id="693577294">
          <w:marLeft w:val="0"/>
          <w:marRight w:val="0"/>
          <w:marTop w:val="0"/>
          <w:marBottom w:val="0"/>
          <w:divBdr>
            <w:top w:val="none" w:sz="0" w:space="0" w:color="auto"/>
            <w:left w:val="none" w:sz="0" w:space="0" w:color="auto"/>
            <w:bottom w:val="none" w:sz="0" w:space="0" w:color="auto"/>
            <w:right w:val="none" w:sz="0" w:space="0" w:color="auto"/>
          </w:divBdr>
          <w:divsChild>
            <w:div w:id="1731659380">
              <w:marLeft w:val="0"/>
              <w:marRight w:val="0"/>
              <w:marTop w:val="0"/>
              <w:marBottom w:val="0"/>
              <w:divBdr>
                <w:top w:val="none" w:sz="0" w:space="0" w:color="auto"/>
                <w:left w:val="none" w:sz="0" w:space="0" w:color="auto"/>
                <w:bottom w:val="none" w:sz="0" w:space="0" w:color="auto"/>
                <w:right w:val="none" w:sz="0" w:space="0" w:color="auto"/>
              </w:divBdr>
              <w:divsChild>
                <w:div w:id="13827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6086">
      <w:bodyDiv w:val="1"/>
      <w:marLeft w:val="0"/>
      <w:marRight w:val="0"/>
      <w:marTop w:val="0"/>
      <w:marBottom w:val="0"/>
      <w:divBdr>
        <w:top w:val="none" w:sz="0" w:space="0" w:color="auto"/>
        <w:left w:val="none" w:sz="0" w:space="0" w:color="auto"/>
        <w:bottom w:val="none" w:sz="0" w:space="0" w:color="auto"/>
        <w:right w:val="none" w:sz="0" w:space="0" w:color="auto"/>
      </w:divBdr>
    </w:div>
    <w:div w:id="91979193">
      <w:bodyDiv w:val="1"/>
      <w:marLeft w:val="0"/>
      <w:marRight w:val="0"/>
      <w:marTop w:val="0"/>
      <w:marBottom w:val="0"/>
      <w:divBdr>
        <w:top w:val="none" w:sz="0" w:space="0" w:color="auto"/>
        <w:left w:val="none" w:sz="0" w:space="0" w:color="auto"/>
        <w:bottom w:val="none" w:sz="0" w:space="0" w:color="auto"/>
        <w:right w:val="none" w:sz="0" w:space="0" w:color="auto"/>
      </w:divBdr>
      <w:divsChild>
        <w:div w:id="580288247">
          <w:marLeft w:val="-225"/>
          <w:marRight w:val="-225"/>
          <w:marTop w:val="0"/>
          <w:marBottom w:val="0"/>
          <w:divBdr>
            <w:top w:val="none" w:sz="0" w:space="0" w:color="auto"/>
            <w:left w:val="none" w:sz="0" w:space="0" w:color="auto"/>
            <w:bottom w:val="none" w:sz="0" w:space="0" w:color="auto"/>
            <w:right w:val="none" w:sz="0" w:space="0" w:color="auto"/>
          </w:divBdr>
          <w:divsChild>
            <w:div w:id="103450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8478">
      <w:bodyDiv w:val="1"/>
      <w:marLeft w:val="0"/>
      <w:marRight w:val="0"/>
      <w:marTop w:val="0"/>
      <w:marBottom w:val="0"/>
      <w:divBdr>
        <w:top w:val="none" w:sz="0" w:space="0" w:color="auto"/>
        <w:left w:val="none" w:sz="0" w:space="0" w:color="auto"/>
        <w:bottom w:val="none" w:sz="0" w:space="0" w:color="auto"/>
        <w:right w:val="none" w:sz="0" w:space="0" w:color="auto"/>
      </w:divBdr>
    </w:div>
    <w:div w:id="101726692">
      <w:bodyDiv w:val="1"/>
      <w:marLeft w:val="0"/>
      <w:marRight w:val="0"/>
      <w:marTop w:val="0"/>
      <w:marBottom w:val="0"/>
      <w:divBdr>
        <w:top w:val="none" w:sz="0" w:space="0" w:color="auto"/>
        <w:left w:val="none" w:sz="0" w:space="0" w:color="auto"/>
        <w:bottom w:val="none" w:sz="0" w:space="0" w:color="auto"/>
        <w:right w:val="none" w:sz="0" w:space="0" w:color="auto"/>
      </w:divBdr>
    </w:div>
    <w:div w:id="123087596">
      <w:bodyDiv w:val="1"/>
      <w:marLeft w:val="0"/>
      <w:marRight w:val="0"/>
      <w:marTop w:val="0"/>
      <w:marBottom w:val="0"/>
      <w:divBdr>
        <w:top w:val="none" w:sz="0" w:space="0" w:color="auto"/>
        <w:left w:val="none" w:sz="0" w:space="0" w:color="auto"/>
        <w:bottom w:val="none" w:sz="0" w:space="0" w:color="auto"/>
        <w:right w:val="none" w:sz="0" w:space="0" w:color="auto"/>
      </w:divBdr>
    </w:div>
    <w:div w:id="173688145">
      <w:bodyDiv w:val="1"/>
      <w:marLeft w:val="0"/>
      <w:marRight w:val="0"/>
      <w:marTop w:val="0"/>
      <w:marBottom w:val="0"/>
      <w:divBdr>
        <w:top w:val="none" w:sz="0" w:space="0" w:color="auto"/>
        <w:left w:val="none" w:sz="0" w:space="0" w:color="auto"/>
        <w:bottom w:val="none" w:sz="0" w:space="0" w:color="auto"/>
        <w:right w:val="none" w:sz="0" w:space="0" w:color="auto"/>
      </w:divBdr>
    </w:div>
    <w:div w:id="173959911">
      <w:bodyDiv w:val="1"/>
      <w:marLeft w:val="0"/>
      <w:marRight w:val="0"/>
      <w:marTop w:val="0"/>
      <w:marBottom w:val="0"/>
      <w:divBdr>
        <w:top w:val="none" w:sz="0" w:space="0" w:color="auto"/>
        <w:left w:val="none" w:sz="0" w:space="0" w:color="auto"/>
        <w:bottom w:val="none" w:sz="0" w:space="0" w:color="auto"/>
        <w:right w:val="none" w:sz="0" w:space="0" w:color="auto"/>
      </w:divBdr>
    </w:div>
    <w:div w:id="174615702">
      <w:bodyDiv w:val="1"/>
      <w:marLeft w:val="0"/>
      <w:marRight w:val="0"/>
      <w:marTop w:val="0"/>
      <w:marBottom w:val="0"/>
      <w:divBdr>
        <w:top w:val="none" w:sz="0" w:space="0" w:color="auto"/>
        <w:left w:val="none" w:sz="0" w:space="0" w:color="auto"/>
        <w:bottom w:val="none" w:sz="0" w:space="0" w:color="auto"/>
        <w:right w:val="none" w:sz="0" w:space="0" w:color="auto"/>
      </w:divBdr>
    </w:div>
    <w:div w:id="188177513">
      <w:bodyDiv w:val="1"/>
      <w:marLeft w:val="0"/>
      <w:marRight w:val="0"/>
      <w:marTop w:val="0"/>
      <w:marBottom w:val="0"/>
      <w:divBdr>
        <w:top w:val="none" w:sz="0" w:space="0" w:color="auto"/>
        <w:left w:val="none" w:sz="0" w:space="0" w:color="auto"/>
        <w:bottom w:val="none" w:sz="0" w:space="0" w:color="auto"/>
        <w:right w:val="none" w:sz="0" w:space="0" w:color="auto"/>
      </w:divBdr>
      <w:divsChild>
        <w:div w:id="2139183245">
          <w:marLeft w:val="0"/>
          <w:marRight w:val="0"/>
          <w:marTop w:val="0"/>
          <w:marBottom w:val="0"/>
          <w:divBdr>
            <w:top w:val="none" w:sz="0" w:space="0" w:color="auto"/>
            <w:left w:val="none" w:sz="0" w:space="0" w:color="auto"/>
            <w:bottom w:val="none" w:sz="0" w:space="0" w:color="auto"/>
            <w:right w:val="none" w:sz="0" w:space="0" w:color="auto"/>
          </w:divBdr>
          <w:divsChild>
            <w:div w:id="1201356013">
              <w:marLeft w:val="0"/>
              <w:marRight w:val="0"/>
              <w:marTop w:val="0"/>
              <w:marBottom w:val="0"/>
              <w:divBdr>
                <w:top w:val="none" w:sz="0" w:space="0" w:color="auto"/>
                <w:left w:val="none" w:sz="0" w:space="0" w:color="auto"/>
                <w:bottom w:val="none" w:sz="0" w:space="0" w:color="auto"/>
                <w:right w:val="none" w:sz="0" w:space="0" w:color="auto"/>
              </w:divBdr>
              <w:divsChild>
                <w:div w:id="1531412087">
                  <w:marLeft w:val="0"/>
                  <w:marRight w:val="0"/>
                  <w:marTop w:val="0"/>
                  <w:marBottom w:val="0"/>
                  <w:divBdr>
                    <w:top w:val="none" w:sz="0" w:space="0" w:color="auto"/>
                    <w:left w:val="none" w:sz="0" w:space="0" w:color="auto"/>
                    <w:bottom w:val="none" w:sz="0" w:space="0" w:color="auto"/>
                    <w:right w:val="none" w:sz="0" w:space="0" w:color="auto"/>
                  </w:divBdr>
                  <w:divsChild>
                    <w:div w:id="1985162906">
                      <w:marLeft w:val="0"/>
                      <w:marRight w:val="0"/>
                      <w:marTop w:val="0"/>
                      <w:marBottom w:val="0"/>
                      <w:divBdr>
                        <w:top w:val="none" w:sz="0" w:space="0" w:color="auto"/>
                        <w:left w:val="none" w:sz="0" w:space="0" w:color="auto"/>
                        <w:bottom w:val="none" w:sz="0" w:space="0" w:color="auto"/>
                        <w:right w:val="none" w:sz="0" w:space="0" w:color="auto"/>
                      </w:divBdr>
                      <w:divsChild>
                        <w:div w:id="88290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6450">
              <w:marLeft w:val="0"/>
              <w:marRight w:val="0"/>
              <w:marTop w:val="0"/>
              <w:marBottom w:val="0"/>
              <w:divBdr>
                <w:top w:val="single" w:sz="6" w:space="0" w:color="E3E4E5"/>
                <w:left w:val="single" w:sz="6" w:space="0" w:color="E3E4E5"/>
                <w:bottom w:val="single" w:sz="6" w:space="0" w:color="E3E4E5"/>
                <w:right w:val="single" w:sz="6" w:space="0" w:color="E3E4E5"/>
              </w:divBdr>
              <w:divsChild>
                <w:div w:id="182250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53209">
          <w:marLeft w:val="0"/>
          <w:marRight w:val="0"/>
          <w:marTop w:val="0"/>
          <w:marBottom w:val="0"/>
          <w:divBdr>
            <w:top w:val="none" w:sz="0" w:space="0" w:color="auto"/>
            <w:left w:val="none" w:sz="0" w:space="0" w:color="auto"/>
            <w:bottom w:val="none" w:sz="0" w:space="0" w:color="auto"/>
            <w:right w:val="none" w:sz="0" w:space="0" w:color="auto"/>
          </w:divBdr>
          <w:divsChild>
            <w:div w:id="2055813351">
              <w:marLeft w:val="0"/>
              <w:marRight w:val="0"/>
              <w:marTop w:val="360"/>
              <w:marBottom w:val="0"/>
              <w:divBdr>
                <w:top w:val="none" w:sz="0" w:space="0" w:color="auto"/>
                <w:left w:val="none" w:sz="0" w:space="0" w:color="auto"/>
                <w:bottom w:val="none" w:sz="0" w:space="0" w:color="auto"/>
                <w:right w:val="none" w:sz="0" w:space="0" w:color="auto"/>
              </w:divBdr>
              <w:divsChild>
                <w:div w:id="300229701">
                  <w:marLeft w:val="150"/>
                  <w:marRight w:val="150"/>
                  <w:marTop w:val="150"/>
                  <w:marBottom w:val="150"/>
                  <w:divBdr>
                    <w:top w:val="none" w:sz="0" w:space="0" w:color="auto"/>
                    <w:left w:val="none" w:sz="0" w:space="0" w:color="auto"/>
                    <w:bottom w:val="none" w:sz="0" w:space="0" w:color="auto"/>
                    <w:right w:val="none" w:sz="0" w:space="0" w:color="auto"/>
                  </w:divBdr>
                  <w:divsChild>
                    <w:div w:id="1647082077">
                      <w:marLeft w:val="-180"/>
                      <w:marRight w:val="-180"/>
                      <w:marTop w:val="0"/>
                      <w:marBottom w:val="0"/>
                      <w:divBdr>
                        <w:top w:val="none" w:sz="0" w:space="0" w:color="auto"/>
                        <w:left w:val="none" w:sz="0" w:space="0" w:color="auto"/>
                        <w:bottom w:val="none" w:sz="0" w:space="0" w:color="auto"/>
                        <w:right w:val="none" w:sz="0" w:space="0" w:color="auto"/>
                      </w:divBdr>
                      <w:divsChild>
                        <w:div w:id="686978929">
                          <w:marLeft w:val="0"/>
                          <w:marRight w:val="0"/>
                          <w:marTop w:val="0"/>
                          <w:marBottom w:val="0"/>
                          <w:divBdr>
                            <w:top w:val="none" w:sz="0" w:space="0" w:color="auto"/>
                            <w:left w:val="none" w:sz="0" w:space="0" w:color="auto"/>
                            <w:bottom w:val="none" w:sz="0" w:space="0" w:color="auto"/>
                            <w:right w:val="none" w:sz="0" w:space="0" w:color="auto"/>
                          </w:divBdr>
                        </w:div>
                      </w:divsChild>
                    </w:div>
                    <w:div w:id="1608810420">
                      <w:marLeft w:val="-180"/>
                      <w:marRight w:val="-180"/>
                      <w:marTop w:val="0"/>
                      <w:marBottom w:val="0"/>
                      <w:divBdr>
                        <w:top w:val="none" w:sz="0" w:space="0" w:color="auto"/>
                        <w:left w:val="none" w:sz="0" w:space="0" w:color="auto"/>
                        <w:bottom w:val="none" w:sz="0" w:space="0" w:color="auto"/>
                        <w:right w:val="none" w:sz="0" w:space="0" w:color="auto"/>
                      </w:divBdr>
                      <w:divsChild>
                        <w:div w:id="994190681">
                          <w:marLeft w:val="0"/>
                          <w:marRight w:val="0"/>
                          <w:marTop w:val="0"/>
                          <w:marBottom w:val="0"/>
                          <w:divBdr>
                            <w:top w:val="none" w:sz="0" w:space="0" w:color="auto"/>
                            <w:left w:val="none" w:sz="0" w:space="0" w:color="auto"/>
                            <w:bottom w:val="none" w:sz="0" w:space="0" w:color="auto"/>
                            <w:right w:val="none" w:sz="0" w:space="0" w:color="auto"/>
                          </w:divBdr>
                          <w:divsChild>
                            <w:div w:id="15360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09412">
                      <w:marLeft w:val="-180"/>
                      <w:marRight w:val="-180"/>
                      <w:marTop w:val="0"/>
                      <w:marBottom w:val="0"/>
                      <w:divBdr>
                        <w:top w:val="none" w:sz="0" w:space="0" w:color="auto"/>
                        <w:left w:val="none" w:sz="0" w:space="0" w:color="auto"/>
                        <w:bottom w:val="none" w:sz="0" w:space="0" w:color="auto"/>
                        <w:right w:val="none" w:sz="0" w:space="0" w:color="auto"/>
                      </w:divBdr>
                      <w:divsChild>
                        <w:div w:id="607663011">
                          <w:marLeft w:val="0"/>
                          <w:marRight w:val="0"/>
                          <w:marTop w:val="0"/>
                          <w:marBottom w:val="0"/>
                          <w:divBdr>
                            <w:top w:val="none" w:sz="0" w:space="0" w:color="auto"/>
                            <w:left w:val="none" w:sz="0" w:space="0" w:color="auto"/>
                            <w:bottom w:val="none" w:sz="0" w:space="0" w:color="auto"/>
                            <w:right w:val="none" w:sz="0" w:space="0" w:color="auto"/>
                          </w:divBdr>
                          <w:divsChild>
                            <w:div w:id="10628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626917">
      <w:bodyDiv w:val="1"/>
      <w:marLeft w:val="0"/>
      <w:marRight w:val="0"/>
      <w:marTop w:val="0"/>
      <w:marBottom w:val="0"/>
      <w:divBdr>
        <w:top w:val="none" w:sz="0" w:space="0" w:color="auto"/>
        <w:left w:val="none" w:sz="0" w:space="0" w:color="auto"/>
        <w:bottom w:val="none" w:sz="0" w:space="0" w:color="auto"/>
        <w:right w:val="none" w:sz="0" w:space="0" w:color="auto"/>
      </w:divBdr>
    </w:div>
    <w:div w:id="304044796">
      <w:bodyDiv w:val="1"/>
      <w:marLeft w:val="0"/>
      <w:marRight w:val="0"/>
      <w:marTop w:val="0"/>
      <w:marBottom w:val="0"/>
      <w:divBdr>
        <w:top w:val="none" w:sz="0" w:space="0" w:color="auto"/>
        <w:left w:val="none" w:sz="0" w:space="0" w:color="auto"/>
        <w:bottom w:val="none" w:sz="0" w:space="0" w:color="auto"/>
        <w:right w:val="none" w:sz="0" w:space="0" w:color="auto"/>
      </w:divBdr>
    </w:div>
    <w:div w:id="326444879">
      <w:bodyDiv w:val="1"/>
      <w:marLeft w:val="0"/>
      <w:marRight w:val="0"/>
      <w:marTop w:val="0"/>
      <w:marBottom w:val="0"/>
      <w:divBdr>
        <w:top w:val="none" w:sz="0" w:space="0" w:color="auto"/>
        <w:left w:val="none" w:sz="0" w:space="0" w:color="auto"/>
        <w:bottom w:val="none" w:sz="0" w:space="0" w:color="auto"/>
        <w:right w:val="none" w:sz="0" w:space="0" w:color="auto"/>
      </w:divBdr>
    </w:div>
    <w:div w:id="333846681">
      <w:bodyDiv w:val="1"/>
      <w:marLeft w:val="0"/>
      <w:marRight w:val="0"/>
      <w:marTop w:val="0"/>
      <w:marBottom w:val="0"/>
      <w:divBdr>
        <w:top w:val="none" w:sz="0" w:space="0" w:color="auto"/>
        <w:left w:val="none" w:sz="0" w:space="0" w:color="auto"/>
        <w:bottom w:val="none" w:sz="0" w:space="0" w:color="auto"/>
        <w:right w:val="none" w:sz="0" w:space="0" w:color="auto"/>
      </w:divBdr>
    </w:div>
    <w:div w:id="341976999">
      <w:bodyDiv w:val="1"/>
      <w:marLeft w:val="0"/>
      <w:marRight w:val="0"/>
      <w:marTop w:val="0"/>
      <w:marBottom w:val="0"/>
      <w:divBdr>
        <w:top w:val="none" w:sz="0" w:space="0" w:color="auto"/>
        <w:left w:val="none" w:sz="0" w:space="0" w:color="auto"/>
        <w:bottom w:val="none" w:sz="0" w:space="0" w:color="auto"/>
        <w:right w:val="none" w:sz="0" w:space="0" w:color="auto"/>
      </w:divBdr>
    </w:div>
    <w:div w:id="346061973">
      <w:bodyDiv w:val="1"/>
      <w:marLeft w:val="0"/>
      <w:marRight w:val="0"/>
      <w:marTop w:val="0"/>
      <w:marBottom w:val="0"/>
      <w:divBdr>
        <w:top w:val="none" w:sz="0" w:space="0" w:color="auto"/>
        <w:left w:val="none" w:sz="0" w:space="0" w:color="auto"/>
        <w:bottom w:val="none" w:sz="0" w:space="0" w:color="auto"/>
        <w:right w:val="none" w:sz="0" w:space="0" w:color="auto"/>
      </w:divBdr>
    </w:div>
    <w:div w:id="353307786">
      <w:bodyDiv w:val="1"/>
      <w:marLeft w:val="0"/>
      <w:marRight w:val="0"/>
      <w:marTop w:val="0"/>
      <w:marBottom w:val="0"/>
      <w:divBdr>
        <w:top w:val="none" w:sz="0" w:space="0" w:color="auto"/>
        <w:left w:val="none" w:sz="0" w:space="0" w:color="auto"/>
        <w:bottom w:val="none" w:sz="0" w:space="0" w:color="auto"/>
        <w:right w:val="none" w:sz="0" w:space="0" w:color="auto"/>
      </w:divBdr>
    </w:div>
    <w:div w:id="411976136">
      <w:bodyDiv w:val="1"/>
      <w:marLeft w:val="0"/>
      <w:marRight w:val="0"/>
      <w:marTop w:val="0"/>
      <w:marBottom w:val="0"/>
      <w:divBdr>
        <w:top w:val="none" w:sz="0" w:space="0" w:color="auto"/>
        <w:left w:val="none" w:sz="0" w:space="0" w:color="auto"/>
        <w:bottom w:val="none" w:sz="0" w:space="0" w:color="auto"/>
        <w:right w:val="none" w:sz="0" w:space="0" w:color="auto"/>
      </w:divBdr>
    </w:div>
    <w:div w:id="416369271">
      <w:bodyDiv w:val="1"/>
      <w:marLeft w:val="0"/>
      <w:marRight w:val="0"/>
      <w:marTop w:val="0"/>
      <w:marBottom w:val="0"/>
      <w:divBdr>
        <w:top w:val="none" w:sz="0" w:space="0" w:color="auto"/>
        <w:left w:val="none" w:sz="0" w:space="0" w:color="auto"/>
        <w:bottom w:val="none" w:sz="0" w:space="0" w:color="auto"/>
        <w:right w:val="none" w:sz="0" w:space="0" w:color="auto"/>
      </w:divBdr>
    </w:div>
    <w:div w:id="434715861">
      <w:bodyDiv w:val="1"/>
      <w:marLeft w:val="0"/>
      <w:marRight w:val="0"/>
      <w:marTop w:val="0"/>
      <w:marBottom w:val="0"/>
      <w:divBdr>
        <w:top w:val="none" w:sz="0" w:space="0" w:color="auto"/>
        <w:left w:val="none" w:sz="0" w:space="0" w:color="auto"/>
        <w:bottom w:val="none" w:sz="0" w:space="0" w:color="auto"/>
        <w:right w:val="none" w:sz="0" w:space="0" w:color="auto"/>
      </w:divBdr>
      <w:divsChild>
        <w:div w:id="1468746378">
          <w:marLeft w:val="240"/>
          <w:marRight w:val="240"/>
          <w:marTop w:val="72"/>
          <w:marBottom w:val="72"/>
          <w:divBdr>
            <w:top w:val="none" w:sz="0" w:space="0" w:color="auto"/>
            <w:left w:val="none" w:sz="0" w:space="0" w:color="auto"/>
            <w:bottom w:val="none" w:sz="0" w:space="0" w:color="auto"/>
            <w:right w:val="none" w:sz="0" w:space="0" w:color="auto"/>
          </w:divBdr>
          <w:divsChild>
            <w:div w:id="1408501095">
              <w:marLeft w:val="840"/>
              <w:marRight w:val="0"/>
              <w:marTop w:val="0"/>
              <w:marBottom w:val="0"/>
              <w:divBdr>
                <w:top w:val="none" w:sz="0" w:space="0" w:color="auto"/>
                <w:left w:val="none" w:sz="0" w:space="0" w:color="auto"/>
                <w:bottom w:val="none" w:sz="0" w:space="0" w:color="auto"/>
                <w:right w:val="none" w:sz="0" w:space="0" w:color="auto"/>
              </w:divBdr>
            </w:div>
          </w:divsChild>
        </w:div>
        <w:div w:id="507138087">
          <w:marLeft w:val="240"/>
          <w:marRight w:val="240"/>
          <w:marTop w:val="72"/>
          <w:marBottom w:val="72"/>
          <w:divBdr>
            <w:top w:val="none" w:sz="0" w:space="0" w:color="auto"/>
            <w:left w:val="none" w:sz="0" w:space="0" w:color="auto"/>
            <w:bottom w:val="none" w:sz="0" w:space="0" w:color="auto"/>
            <w:right w:val="none" w:sz="0" w:space="0" w:color="auto"/>
          </w:divBdr>
          <w:divsChild>
            <w:div w:id="112603317">
              <w:marLeft w:val="0"/>
              <w:marRight w:val="0"/>
              <w:marTop w:val="0"/>
              <w:marBottom w:val="0"/>
              <w:divBdr>
                <w:top w:val="none" w:sz="0" w:space="0" w:color="auto"/>
                <w:left w:val="none" w:sz="0" w:space="0" w:color="auto"/>
                <w:bottom w:val="none" w:sz="0" w:space="0" w:color="auto"/>
                <w:right w:val="none" w:sz="0" w:space="0" w:color="auto"/>
              </w:divBdr>
              <w:divsChild>
                <w:div w:id="55338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27121">
      <w:bodyDiv w:val="1"/>
      <w:marLeft w:val="0"/>
      <w:marRight w:val="0"/>
      <w:marTop w:val="0"/>
      <w:marBottom w:val="0"/>
      <w:divBdr>
        <w:top w:val="none" w:sz="0" w:space="0" w:color="auto"/>
        <w:left w:val="none" w:sz="0" w:space="0" w:color="auto"/>
        <w:bottom w:val="none" w:sz="0" w:space="0" w:color="auto"/>
        <w:right w:val="none" w:sz="0" w:space="0" w:color="auto"/>
      </w:divBdr>
    </w:div>
    <w:div w:id="495416993">
      <w:bodyDiv w:val="1"/>
      <w:marLeft w:val="0"/>
      <w:marRight w:val="0"/>
      <w:marTop w:val="0"/>
      <w:marBottom w:val="0"/>
      <w:divBdr>
        <w:top w:val="none" w:sz="0" w:space="0" w:color="auto"/>
        <w:left w:val="none" w:sz="0" w:space="0" w:color="auto"/>
        <w:bottom w:val="none" w:sz="0" w:space="0" w:color="auto"/>
        <w:right w:val="none" w:sz="0" w:space="0" w:color="auto"/>
      </w:divBdr>
    </w:div>
    <w:div w:id="549922101">
      <w:bodyDiv w:val="1"/>
      <w:marLeft w:val="0"/>
      <w:marRight w:val="0"/>
      <w:marTop w:val="0"/>
      <w:marBottom w:val="0"/>
      <w:divBdr>
        <w:top w:val="none" w:sz="0" w:space="0" w:color="auto"/>
        <w:left w:val="none" w:sz="0" w:space="0" w:color="auto"/>
        <w:bottom w:val="none" w:sz="0" w:space="0" w:color="auto"/>
        <w:right w:val="none" w:sz="0" w:space="0" w:color="auto"/>
      </w:divBdr>
    </w:div>
    <w:div w:id="590742459">
      <w:bodyDiv w:val="1"/>
      <w:marLeft w:val="0"/>
      <w:marRight w:val="0"/>
      <w:marTop w:val="0"/>
      <w:marBottom w:val="0"/>
      <w:divBdr>
        <w:top w:val="none" w:sz="0" w:space="0" w:color="auto"/>
        <w:left w:val="none" w:sz="0" w:space="0" w:color="auto"/>
        <w:bottom w:val="none" w:sz="0" w:space="0" w:color="auto"/>
        <w:right w:val="none" w:sz="0" w:space="0" w:color="auto"/>
      </w:divBdr>
    </w:div>
    <w:div w:id="598292708">
      <w:bodyDiv w:val="1"/>
      <w:marLeft w:val="0"/>
      <w:marRight w:val="0"/>
      <w:marTop w:val="0"/>
      <w:marBottom w:val="0"/>
      <w:divBdr>
        <w:top w:val="none" w:sz="0" w:space="0" w:color="auto"/>
        <w:left w:val="none" w:sz="0" w:space="0" w:color="auto"/>
        <w:bottom w:val="none" w:sz="0" w:space="0" w:color="auto"/>
        <w:right w:val="none" w:sz="0" w:space="0" w:color="auto"/>
      </w:divBdr>
    </w:div>
    <w:div w:id="647981997">
      <w:bodyDiv w:val="1"/>
      <w:marLeft w:val="0"/>
      <w:marRight w:val="0"/>
      <w:marTop w:val="0"/>
      <w:marBottom w:val="0"/>
      <w:divBdr>
        <w:top w:val="none" w:sz="0" w:space="0" w:color="auto"/>
        <w:left w:val="none" w:sz="0" w:space="0" w:color="auto"/>
        <w:bottom w:val="none" w:sz="0" w:space="0" w:color="auto"/>
        <w:right w:val="none" w:sz="0" w:space="0" w:color="auto"/>
      </w:divBdr>
    </w:div>
    <w:div w:id="660693687">
      <w:bodyDiv w:val="1"/>
      <w:marLeft w:val="0"/>
      <w:marRight w:val="0"/>
      <w:marTop w:val="0"/>
      <w:marBottom w:val="0"/>
      <w:divBdr>
        <w:top w:val="none" w:sz="0" w:space="0" w:color="auto"/>
        <w:left w:val="none" w:sz="0" w:space="0" w:color="auto"/>
        <w:bottom w:val="none" w:sz="0" w:space="0" w:color="auto"/>
        <w:right w:val="none" w:sz="0" w:space="0" w:color="auto"/>
      </w:divBdr>
      <w:divsChild>
        <w:div w:id="201094176">
          <w:marLeft w:val="0"/>
          <w:marRight w:val="0"/>
          <w:marTop w:val="0"/>
          <w:marBottom w:val="0"/>
          <w:divBdr>
            <w:top w:val="none" w:sz="0" w:space="0" w:color="auto"/>
            <w:left w:val="none" w:sz="0" w:space="0" w:color="auto"/>
            <w:bottom w:val="none" w:sz="0" w:space="0" w:color="auto"/>
            <w:right w:val="none" w:sz="0" w:space="0" w:color="auto"/>
          </w:divBdr>
          <w:divsChild>
            <w:div w:id="883519479">
              <w:marLeft w:val="0"/>
              <w:marRight w:val="0"/>
              <w:marTop w:val="0"/>
              <w:marBottom w:val="0"/>
              <w:divBdr>
                <w:top w:val="none" w:sz="0" w:space="0" w:color="auto"/>
                <w:left w:val="none" w:sz="0" w:space="0" w:color="auto"/>
                <w:bottom w:val="none" w:sz="0" w:space="0" w:color="auto"/>
                <w:right w:val="none" w:sz="0" w:space="0" w:color="auto"/>
              </w:divBdr>
              <w:divsChild>
                <w:div w:id="9922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73901">
      <w:bodyDiv w:val="1"/>
      <w:marLeft w:val="0"/>
      <w:marRight w:val="0"/>
      <w:marTop w:val="0"/>
      <w:marBottom w:val="0"/>
      <w:divBdr>
        <w:top w:val="none" w:sz="0" w:space="0" w:color="auto"/>
        <w:left w:val="none" w:sz="0" w:space="0" w:color="auto"/>
        <w:bottom w:val="none" w:sz="0" w:space="0" w:color="auto"/>
        <w:right w:val="none" w:sz="0" w:space="0" w:color="auto"/>
      </w:divBdr>
    </w:div>
    <w:div w:id="706565874">
      <w:bodyDiv w:val="1"/>
      <w:marLeft w:val="0"/>
      <w:marRight w:val="0"/>
      <w:marTop w:val="0"/>
      <w:marBottom w:val="0"/>
      <w:divBdr>
        <w:top w:val="none" w:sz="0" w:space="0" w:color="auto"/>
        <w:left w:val="none" w:sz="0" w:space="0" w:color="auto"/>
        <w:bottom w:val="none" w:sz="0" w:space="0" w:color="auto"/>
        <w:right w:val="none" w:sz="0" w:space="0" w:color="auto"/>
      </w:divBdr>
    </w:div>
    <w:div w:id="723286532">
      <w:bodyDiv w:val="1"/>
      <w:marLeft w:val="0"/>
      <w:marRight w:val="0"/>
      <w:marTop w:val="0"/>
      <w:marBottom w:val="0"/>
      <w:divBdr>
        <w:top w:val="none" w:sz="0" w:space="0" w:color="auto"/>
        <w:left w:val="none" w:sz="0" w:space="0" w:color="auto"/>
        <w:bottom w:val="none" w:sz="0" w:space="0" w:color="auto"/>
        <w:right w:val="none" w:sz="0" w:space="0" w:color="auto"/>
      </w:divBdr>
    </w:div>
    <w:div w:id="729766358">
      <w:bodyDiv w:val="1"/>
      <w:marLeft w:val="0"/>
      <w:marRight w:val="0"/>
      <w:marTop w:val="0"/>
      <w:marBottom w:val="0"/>
      <w:divBdr>
        <w:top w:val="none" w:sz="0" w:space="0" w:color="auto"/>
        <w:left w:val="none" w:sz="0" w:space="0" w:color="auto"/>
        <w:bottom w:val="none" w:sz="0" w:space="0" w:color="auto"/>
        <w:right w:val="none" w:sz="0" w:space="0" w:color="auto"/>
      </w:divBdr>
      <w:divsChild>
        <w:div w:id="1968924372">
          <w:marLeft w:val="0"/>
          <w:marRight w:val="0"/>
          <w:marTop w:val="0"/>
          <w:marBottom w:val="0"/>
          <w:divBdr>
            <w:top w:val="none" w:sz="0" w:space="0" w:color="auto"/>
            <w:left w:val="none" w:sz="0" w:space="0" w:color="auto"/>
            <w:bottom w:val="none" w:sz="0" w:space="0" w:color="auto"/>
            <w:right w:val="none" w:sz="0" w:space="0" w:color="auto"/>
          </w:divBdr>
        </w:div>
        <w:div w:id="1861311192">
          <w:marLeft w:val="0"/>
          <w:marRight w:val="0"/>
          <w:marTop w:val="0"/>
          <w:marBottom w:val="0"/>
          <w:divBdr>
            <w:top w:val="none" w:sz="0" w:space="0" w:color="auto"/>
            <w:left w:val="none" w:sz="0" w:space="0" w:color="auto"/>
            <w:bottom w:val="none" w:sz="0" w:space="0" w:color="auto"/>
            <w:right w:val="none" w:sz="0" w:space="0" w:color="auto"/>
          </w:divBdr>
        </w:div>
      </w:divsChild>
    </w:div>
    <w:div w:id="748962396">
      <w:bodyDiv w:val="1"/>
      <w:marLeft w:val="0"/>
      <w:marRight w:val="0"/>
      <w:marTop w:val="0"/>
      <w:marBottom w:val="0"/>
      <w:divBdr>
        <w:top w:val="none" w:sz="0" w:space="0" w:color="auto"/>
        <w:left w:val="none" w:sz="0" w:space="0" w:color="auto"/>
        <w:bottom w:val="none" w:sz="0" w:space="0" w:color="auto"/>
        <w:right w:val="none" w:sz="0" w:space="0" w:color="auto"/>
      </w:divBdr>
    </w:div>
    <w:div w:id="768045525">
      <w:bodyDiv w:val="1"/>
      <w:marLeft w:val="0"/>
      <w:marRight w:val="0"/>
      <w:marTop w:val="0"/>
      <w:marBottom w:val="0"/>
      <w:divBdr>
        <w:top w:val="none" w:sz="0" w:space="0" w:color="auto"/>
        <w:left w:val="none" w:sz="0" w:space="0" w:color="auto"/>
        <w:bottom w:val="none" w:sz="0" w:space="0" w:color="auto"/>
        <w:right w:val="none" w:sz="0" w:space="0" w:color="auto"/>
      </w:divBdr>
    </w:div>
    <w:div w:id="775053201">
      <w:bodyDiv w:val="1"/>
      <w:marLeft w:val="0"/>
      <w:marRight w:val="0"/>
      <w:marTop w:val="0"/>
      <w:marBottom w:val="0"/>
      <w:divBdr>
        <w:top w:val="none" w:sz="0" w:space="0" w:color="auto"/>
        <w:left w:val="none" w:sz="0" w:space="0" w:color="auto"/>
        <w:bottom w:val="none" w:sz="0" w:space="0" w:color="auto"/>
        <w:right w:val="none" w:sz="0" w:space="0" w:color="auto"/>
      </w:divBdr>
    </w:div>
    <w:div w:id="786239652">
      <w:bodyDiv w:val="1"/>
      <w:marLeft w:val="0"/>
      <w:marRight w:val="0"/>
      <w:marTop w:val="0"/>
      <w:marBottom w:val="0"/>
      <w:divBdr>
        <w:top w:val="none" w:sz="0" w:space="0" w:color="auto"/>
        <w:left w:val="none" w:sz="0" w:space="0" w:color="auto"/>
        <w:bottom w:val="none" w:sz="0" w:space="0" w:color="auto"/>
        <w:right w:val="none" w:sz="0" w:space="0" w:color="auto"/>
      </w:divBdr>
    </w:div>
    <w:div w:id="803236483">
      <w:bodyDiv w:val="1"/>
      <w:marLeft w:val="0"/>
      <w:marRight w:val="0"/>
      <w:marTop w:val="0"/>
      <w:marBottom w:val="0"/>
      <w:divBdr>
        <w:top w:val="none" w:sz="0" w:space="0" w:color="auto"/>
        <w:left w:val="none" w:sz="0" w:space="0" w:color="auto"/>
        <w:bottom w:val="none" w:sz="0" w:space="0" w:color="auto"/>
        <w:right w:val="none" w:sz="0" w:space="0" w:color="auto"/>
      </w:divBdr>
    </w:div>
    <w:div w:id="803616948">
      <w:bodyDiv w:val="1"/>
      <w:marLeft w:val="0"/>
      <w:marRight w:val="0"/>
      <w:marTop w:val="0"/>
      <w:marBottom w:val="0"/>
      <w:divBdr>
        <w:top w:val="none" w:sz="0" w:space="0" w:color="auto"/>
        <w:left w:val="none" w:sz="0" w:space="0" w:color="auto"/>
        <w:bottom w:val="none" w:sz="0" w:space="0" w:color="auto"/>
        <w:right w:val="none" w:sz="0" w:space="0" w:color="auto"/>
      </w:divBdr>
    </w:div>
    <w:div w:id="826867980">
      <w:bodyDiv w:val="1"/>
      <w:marLeft w:val="0"/>
      <w:marRight w:val="0"/>
      <w:marTop w:val="0"/>
      <w:marBottom w:val="0"/>
      <w:divBdr>
        <w:top w:val="none" w:sz="0" w:space="0" w:color="auto"/>
        <w:left w:val="none" w:sz="0" w:space="0" w:color="auto"/>
        <w:bottom w:val="none" w:sz="0" w:space="0" w:color="auto"/>
        <w:right w:val="none" w:sz="0" w:space="0" w:color="auto"/>
      </w:divBdr>
    </w:div>
    <w:div w:id="861818734">
      <w:bodyDiv w:val="1"/>
      <w:marLeft w:val="0"/>
      <w:marRight w:val="0"/>
      <w:marTop w:val="0"/>
      <w:marBottom w:val="0"/>
      <w:divBdr>
        <w:top w:val="none" w:sz="0" w:space="0" w:color="auto"/>
        <w:left w:val="none" w:sz="0" w:space="0" w:color="auto"/>
        <w:bottom w:val="none" w:sz="0" w:space="0" w:color="auto"/>
        <w:right w:val="none" w:sz="0" w:space="0" w:color="auto"/>
      </w:divBdr>
    </w:div>
    <w:div w:id="863709422">
      <w:bodyDiv w:val="1"/>
      <w:marLeft w:val="0"/>
      <w:marRight w:val="0"/>
      <w:marTop w:val="0"/>
      <w:marBottom w:val="0"/>
      <w:divBdr>
        <w:top w:val="none" w:sz="0" w:space="0" w:color="auto"/>
        <w:left w:val="none" w:sz="0" w:space="0" w:color="auto"/>
        <w:bottom w:val="none" w:sz="0" w:space="0" w:color="auto"/>
        <w:right w:val="none" w:sz="0" w:space="0" w:color="auto"/>
      </w:divBdr>
    </w:div>
    <w:div w:id="866912044">
      <w:bodyDiv w:val="1"/>
      <w:marLeft w:val="0"/>
      <w:marRight w:val="0"/>
      <w:marTop w:val="0"/>
      <w:marBottom w:val="0"/>
      <w:divBdr>
        <w:top w:val="none" w:sz="0" w:space="0" w:color="auto"/>
        <w:left w:val="none" w:sz="0" w:space="0" w:color="auto"/>
        <w:bottom w:val="none" w:sz="0" w:space="0" w:color="auto"/>
        <w:right w:val="none" w:sz="0" w:space="0" w:color="auto"/>
      </w:divBdr>
    </w:div>
    <w:div w:id="887838603">
      <w:bodyDiv w:val="1"/>
      <w:marLeft w:val="0"/>
      <w:marRight w:val="0"/>
      <w:marTop w:val="0"/>
      <w:marBottom w:val="0"/>
      <w:divBdr>
        <w:top w:val="none" w:sz="0" w:space="0" w:color="auto"/>
        <w:left w:val="none" w:sz="0" w:space="0" w:color="auto"/>
        <w:bottom w:val="none" w:sz="0" w:space="0" w:color="auto"/>
        <w:right w:val="none" w:sz="0" w:space="0" w:color="auto"/>
      </w:divBdr>
    </w:div>
    <w:div w:id="894511174">
      <w:bodyDiv w:val="1"/>
      <w:marLeft w:val="0"/>
      <w:marRight w:val="0"/>
      <w:marTop w:val="0"/>
      <w:marBottom w:val="0"/>
      <w:divBdr>
        <w:top w:val="none" w:sz="0" w:space="0" w:color="auto"/>
        <w:left w:val="none" w:sz="0" w:space="0" w:color="auto"/>
        <w:bottom w:val="none" w:sz="0" w:space="0" w:color="auto"/>
        <w:right w:val="none" w:sz="0" w:space="0" w:color="auto"/>
      </w:divBdr>
    </w:div>
    <w:div w:id="894632445">
      <w:bodyDiv w:val="1"/>
      <w:marLeft w:val="0"/>
      <w:marRight w:val="0"/>
      <w:marTop w:val="0"/>
      <w:marBottom w:val="0"/>
      <w:divBdr>
        <w:top w:val="none" w:sz="0" w:space="0" w:color="auto"/>
        <w:left w:val="none" w:sz="0" w:space="0" w:color="auto"/>
        <w:bottom w:val="none" w:sz="0" w:space="0" w:color="auto"/>
        <w:right w:val="none" w:sz="0" w:space="0" w:color="auto"/>
      </w:divBdr>
    </w:div>
    <w:div w:id="929509410">
      <w:bodyDiv w:val="1"/>
      <w:marLeft w:val="0"/>
      <w:marRight w:val="0"/>
      <w:marTop w:val="0"/>
      <w:marBottom w:val="0"/>
      <w:divBdr>
        <w:top w:val="none" w:sz="0" w:space="0" w:color="auto"/>
        <w:left w:val="none" w:sz="0" w:space="0" w:color="auto"/>
        <w:bottom w:val="none" w:sz="0" w:space="0" w:color="auto"/>
        <w:right w:val="none" w:sz="0" w:space="0" w:color="auto"/>
      </w:divBdr>
    </w:div>
    <w:div w:id="935675861">
      <w:bodyDiv w:val="1"/>
      <w:marLeft w:val="0"/>
      <w:marRight w:val="0"/>
      <w:marTop w:val="0"/>
      <w:marBottom w:val="0"/>
      <w:divBdr>
        <w:top w:val="none" w:sz="0" w:space="0" w:color="auto"/>
        <w:left w:val="none" w:sz="0" w:space="0" w:color="auto"/>
        <w:bottom w:val="none" w:sz="0" w:space="0" w:color="auto"/>
        <w:right w:val="none" w:sz="0" w:space="0" w:color="auto"/>
      </w:divBdr>
    </w:div>
    <w:div w:id="1005937698">
      <w:bodyDiv w:val="1"/>
      <w:marLeft w:val="0"/>
      <w:marRight w:val="0"/>
      <w:marTop w:val="0"/>
      <w:marBottom w:val="0"/>
      <w:divBdr>
        <w:top w:val="none" w:sz="0" w:space="0" w:color="auto"/>
        <w:left w:val="none" w:sz="0" w:space="0" w:color="auto"/>
        <w:bottom w:val="none" w:sz="0" w:space="0" w:color="auto"/>
        <w:right w:val="none" w:sz="0" w:space="0" w:color="auto"/>
      </w:divBdr>
    </w:div>
    <w:div w:id="1053314428">
      <w:bodyDiv w:val="1"/>
      <w:marLeft w:val="0"/>
      <w:marRight w:val="0"/>
      <w:marTop w:val="0"/>
      <w:marBottom w:val="0"/>
      <w:divBdr>
        <w:top w:val="none" w:sz="0" w:space="0" w:color="auto"/>
        <w:left w:val="none" w:sz="0" w:space="0" w:color="auto"/>
        <w:bottom w:val="none" w:sz="0" w:space="0" w:color="auto"/>
        <w:right w:val="none" w:sz="0" w:space="0" w:color="auto"/>
      </w:divBdr>
    </w:div>
    <w:div w:id="1078212917">
      <w:bodyDiv w:val="1"/>
      <w:marLeft w:val="0"/>
      <w:marRight w:val="0"/>
      <w:marTop w:val="0"/>
      <w:marBottom w:val="0"/>
      <w:divBdr>
        <w:top w:val="none" w:sz="0" w:space="0" w:color="auto"/>
        <w:left w:val="none" w:sz="0" w:space="0" w:color="auto"/>
        <w:bottom w:val="none" w:sz="0" w:space="0" w:color="auto"/>
        <w:right w:val="none" w:sz="0" w:space="0" w:color="auto"/>
      </w:divBdr>
    </w:div>
    <w:div w:id="1118137133">
      <w:bodyDiv w:val="1"/>
      <w:marLeft w:val="0"/>
      <w:marRight w:val="0"/>
      <w:marTop w:val="0"/>
      <w:marBottom w:val="0"/>
      <w:divBdr>
        <w:top w:val="none" w:sz="0" w:space="0" w:color="auto"/>
        <w:left w:val="none" w:sz="0" w:space="0" w:color="auto"/>
        <w:bottom w:val="none" w:sz="0" w:space="0" w:color="auto"/>
        <w:right w:val="none" w:sz="0" w:space="0" w:color="auto"/>
      </w:divBdr>
    </w:div>
    <w:div w:id="1132018366">
      <w:bodyDiv w:val="1"/>
      <w:marLeft w:val="0"/>
      <w:marRight w:val="0"/>
      <w:marTop w:val="0"/>
      <w:marBottom w:val="0"/>
      <w:divBdr>
        <w:top w:val="none" w:sz="0" w:space="0" w:color="auto"/>
        <w:left w:val="none" w:sz="0" w:space="0" w:color="auto"/>
        <w:bottom w:val="none" w:sz="0" w:space="0" w:color="auto"/>
        <w:right w:val="none" w:sz="0" w:space="0" w:color="auto"/>
      </w:divBdr>
    </w:div>
    <w:div w:id="1148087916">
      <w:bodyDiv w:val="1"/>
      <w:marLeft w:val="0"/>
      <w:marRight w:val="0"/>
      <w:marTop w:val="0"/>
      <w:marBottom w:val="0"/>
      <w:divBdr>
        <w:top w:val="none" w:sz="0" w:space="0" w:color="auto"/>
        <w:left w:val="none" w:sz="0" w:space="0" w:color="auto"/>
        <w:bottom w:val="none" w:sz="0" w:space="0" w:color="auto"/>
        <w:right w:val="none" w:sz="0" w:space="0" w:color="auto"/>
      </w:divBdr>
    </w:div>
    <w:div w:id="1155952652">
      <w:bodyDiv w:val="1"/>
      <w:marLeft w:val="0"/>
      <w:marRight w:val="0"/>
      <w:marTop w:val="0"/>
      <w:marBottom w:val="0"/>
      <w:divBdr>
        <w:top w:val="none" w:sz="0" w:space="0" w:color="auto"/>
        <w:left w:val="none" w:sz="0" w:space="0" w:color="auto"/>
        <w:bottom w:val="none" w:sz="0" w:space="0" w:color="auto"/>
        <w:right w:val="none" w:sz="0" w:space="0" w:color="auto"/>
      </w:divBdr>
    </w:div>
    <w:div w:id="1193151907">
      <w:bodyDiv w:val="1"/>
      <w:marLeft w:val="0"/>
      <w:marRight w:val="0"/>
      <w:marTop w:val="0"/>
      <w:marBottom w:val="0"/>
      <w:divBdr>
        <w:top w:val="none" w:sz="0" w:space="0" w:color="auto"/>
        <w:left w:val="none" w:sz="0" w:space="0" w:color="auto"/>
        <w:bottom w:val="none" w:sz="0" w:space="0" w:color="auto"/>
        <w:right w:val="none" w:sz="0" w:space="0" w:color="auto"/>
      </w:divBdr>
    </w:div>
    <w:div w:id="1204830014">
      <w:bodyDiv w:val="1"/>
      <w:marLeft w:val="0"/>
      <w:marRight w:val="0"/>
      <w:marTop w:val="0"/>
      <w:marBottom w:val="0"/>
      <w:divBdr>
        <w:top w:val="none" w:sz="0" w:space="0" w:color="auto"/>
        <w:left w:val="none" w:sz="0" w:space="0" w:color="auto"/>
        <w:bottom w:val="none" w:sz="0" w:space="0" w:color="auto"/>
        <w:right w:val="none" w:sz="0" w:space="0" w:color="auto"/>
      </w:divBdr>
    </w:div>
    <w:div w:id="1238785996">
      <w:bodyDiv w:val="1"/>
      <w:marLeft w:val="0"/>
      <w:marRight w:val="0"/>
      <w:marTop w:val="0"/>
      <w:marBottom w:val="0"/>
      <w:divBdr>
        <w:top w:val="none" w:sz="0" w:space="0" w:color="auto"/>
        <w:left w:val="none" w:sz="0" w:space="0" w:color="auto"/>
        <w:bottom w:val="none" w:sz="0" w:space="0" w:color="auto"/>
        <w:right w:val="none" w:sz="0" w:space="0" w:color="auto"/>
      </w:divBdr>
    </w:div>
    <w:div w:id="1255044723">
      <w:bodyDiv w:val="1"/>
      <w:marLeft w:val="0"/>
      <w:marRight w:val="0"/>
      <w:marTop w:val="0"/>
      <w:marBottom w:val="0"/>
      <w:divBdr>
        <w:top w:val="none" w:sz="0" w:space="0" w:color="auto"/>
        <w:left w:val="none" w:sz="0" w:space="0" w:color="auto"/>
        <w:bottom w:val="none" w:sz="0" w:space="0" w:color="auto"/>
        <w:right w:val="none" w:sz="0" w:space="0" w:color="auto"/>
      </w:divBdr>
    </w:div>
    <w:div w:id="1255670752">
      <w:bodyDiv w:val="1"/>
      <w:marLeft w:val="0"/>
      <w:marRight w:val="0"/>
      <w:marTop w:val="0"/>
      <w:marBottom w:val="0"/>
      <w:divBdr>
        <w:top w:val="none" w:sz="0" w:space="0" w:color="auto"/>
        <w:left w:val="none" w:sz="0" w:space="0" w:color="auto"/>
        <w:bottom w:val="none" w:sz="0" w:space="0" w:color="auto"/>
        <w:right w:val="none" w:sz="0" w:space="0" w:color="auto"/>
      </w:divBdr>
    </w:div>
    <w:div w:id="1257208957">
      <w:bodyDiv w:val="1"/>
      <w:marLeft w:val="0"/>
      <w:marRight w:val="0"/>
      <w:marTop w:val="0"/>
      <w:marBottom w:val="0"/>
      <w:divBdr>
        <w:top w:val="none" w:sz="0" w:space="0" w:color="auto"/>
        <w:left w:val="none" w:sz="0" w:space="0" w:color="auto"/>
        <w:bottom w:val="none" w:sz="0" w:space="0" w:color="auto"/>
        <w:right w:val="none" w:sz="0" w:space="0" w:color="auto"/>
      </w:divBdr>
    </w:div>
    <w:div w:id="1276064049">
      <w:bodyDiv w:val="1"/>
      <w:marLeft w:val="0"/>
      <w:marRight w:val="0"/>
      <w:marTop w:val="0"/>
      <w:marBottom w:val="0"/>
      <w:divBdr>
        <w:top w:val="none" w:sz="0" w:space="0" w:color="auto"/>
        <w:left w:val="none" w:sz="0" w:space="0" w:color="auto"/>
        <w:bottom w:val="none" w:sz="0" w:space="0" w:color="auto"/>
        <w:right w:val="none" w:sz="0" w:space="0" w:color="auto"/>
      </w:divBdr>
    </w:div>
    <w:div w:id="1372535409">
      <w:bodyDiv w:val="1"/>
      <w:marLeft w:val="0"/>
      <w:marRight w:val="0"/>
      <w:marTop w:val="0"/>
      <w:marBottom w:val="0"/>
      <w:divBdr>
        <w:top w:val="none" w:sz="0" w:space="0" w:color="auto"/>
        <w:left w:val="none" w:sz="0" w:space="0" w:color="auto"/>
        <w:bottom w:val="none" w:sz="0" w:space="0" w:color="auto"/>
        <w:right w:val="none" w:sz="0" w:space="0" w:color="auto"/>
      </w:divBdr>
      <w:divsChild>
        <w:div w:id="1002855770">
          <w:marLeft w:val="0"/>
          <w:marRight w:val="0"/>
          <w:marTop w:val="0"/>
          <w:marBottom w:val="0"/>
          <w:divBdr>
            <w:top w:val="none" w:sz="0" w:space="0" w:color="auto"/>
            <w:left w:val="none" w:sz="0" w:space="0" w:color="auto"/>
            <w:bottom w:val="none" w:sz="0" w:space="0" w:color="auto"/>
            <w:right w:val="none" w:sz="0" w:space="0" w:color="auto"/>
          </w:divBdr>
          <w:divsChild>
            <w:div w:id="1159540901">
              <w:marLeft w:val="0"/>
              <w:marRight w:val="0"/>
              <w:marTop w:val="0"/>
              <w:marBottom w:val="240"/>
              <w:divBdr>
                <w:top w:val="none" w:sz="0" w:space="0" w:color="auto"/>
                <w:left w:val="none" w:sz="0" w:space="0" w:color="auto"/>
                <w:bottom w:val="none" w:sz="0" w:space="0" w:color="auto"/>
                <w:right w:val="none" w:sz="0" w:space="0" w:color="auto"/>
              </w:divBdr>
              <w:divsChild>
                <w:div w:id="2502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77856">
      <w:bodyDiv w:val="1"/>
      <w:marLeft w:val="0"/>
      <w:marRight w:val="0"/>
      <w:marTop w:val="0"/>
      <w:marBottom w:val="0"/>
      <w:divBdr>
        <w:top w:val="none" w:sz="0" w:space="0" w:color="auto"/>
        <w:left w:val="none" w:sz="0" w:space="0" w:color="auto"/>
        <w:bottom w:val="none" w:sz="0" w:space="0" w:color="auto"/>
        <w:right w:val="none" w:sz="0" w:space="0" w:color="auto"/>
      </w:divBdr>
    </w:div>
    <w:div w:id="1429891375">
      <w:bodyDiv w:val="1"/>
      <w:marLeft w:val="0"/>
      <w:marRight w:val="0"/>
      <w:marTop w:val="0"/>
      <w:marBottom w:val="0"/>
      <w:divBdr>
        <w:top w:val="none" w:sz="0" w:space="0" w:color="auto"/>
        <w:left w:val="none" w:sz="0" w:space="0" w:color="auto"/>
        <w:bottom w:val="none" w:sz="0" w:space="0" w:color="auto"/>
        <w:right w:val="none" w:sz="0" w:space="0" w:color="auto"/>
      </w:divBdr>
    </w:div>
    <w:div w:id="1432972849">
      <w:bodyDiv w:val="1"/>
      <w:marLeft w:val="0"/>
      <w:marRight w:val="0"/>
      <w:marTop w:val="0"/>
      <w:marBottom w:val="0"/>
      <w:divBdr>
        <w:top w:val="none" w:sz="0" w:space="0" w:color="auto"/>
        <w:left w:val="none" w:sz="0" w:space="0" w:color="auto"/>
        <w:bottom w:val="none" w:sz="0" w:space="0" w:color="auto"/>
        <w:right w:val="none" w:sz="0" w:space="0" w:color="auto"/>
      </w:divBdr>
    </w:div>
    <w:div w:id="1470660424">
      <w:bodyDiv w:val="1"/>
      <w:marLeft w:val="0"/>
      <w:marRight w:val="0"/>
      <w:marTop w:val="0"/>
      <w:marBottom w:val="0"/>
      <w:divBdr>
        <w:top w:val="none" w:sz="0" w:space="0" w:color="auto"/>
        <w:left w:val="none" w:sz="0" w:space="0" w:color="auto"/>
        <w:bottom w:val="none" w:sz="0" w:space="0" w:color="auto"/>
        <w:right w:val="none" w:sz="0" w:space="0" w:color="auto"/>
      </w:divBdr>
    </w:div>
    <w:div w:id="1500659848">
      <w:bodyDiv w:val="1"/>
      <w:marLeft w:val="0"/>
      <w:marRight w:val="0"/>
      <w:marTop w:val="0"/>
      <w:marBottom w:val="0"/>
      <w:divBdr>
        <w:top w:val="none" w:sz="0" w:space="0" w:color="auto"/>
        <w:left w:val="none" w:sz="0" w:space="0" w:color="auto"/>
        <w:bottom w:val="none" w:sz="0" w:space="0" w:color="auto"/>
        <w:right w:val="none" w:sz="0" w:space="0" w:color="auto"/>
      </w:divBdr>
    </w:div>
    <w:div w:id="1504397310">
      <w:bodyDiv w:val="1"/>
      <w:marLeft w:val="0"/>
      <w:marRight w:val="0"/>
      <w:marTop w:val="0"/>
      <w:marBottom w:val="0"/>
      <w:divBdr>
        <w:top w:val="none" w:sz="0" w:space="0" w:color="auto"/>
        <w:left w:val="none" w:sz="0" w:space="0" w:color="auto"/>
        <w:bottom w:val="none" w:sz="0" w:space="0" w:color="auto"/>
        <w:right w:val="none" w:sz="0" w:space="0" w:color="auto"/>
      </w:divBdr>
    </w:div>
    <w:div w:id="1521433904">
      <w:bodyDiv w:val="1"/>
      <w:marLeft w:val="0"/>
      <w:marRight w:val="0"/>
      <w:marTop w:val="0"/>
      <w:marBottom w:val="0"/>
      <w:divBdr>
        <w:top w:val="none" w:sz="0" w:space="0" w:color="auto"/>
        <w:left w:val="none" w:sz="0" w:space="0" w:color="auto"/>
        <w:bottom w:val="none" w:sz="0" w:space="0" w:color="auto"/>
        <w:right w:val="none" w:sz="0" w:space="0" w:color="auto"/>
      </w:divBdr>
    </w:div>
    <w:div w:id="1531411253">
      <w:bodyDiv w:val="1"/>
      <w:marLeft w:val="0"/>
      <w:marRight w:val="0"/>
      <w:marTop w:val="0"/>
      <w:marBottom w:val="0"/>
      <w:divBdr>
        <w:top w:val="none" w:sz="0" w:space="0" w:color="auto"/>
        <w:left w:val="none" w:sz="0" w:space="0" w:color="auto"/>
        <w:bottom w:val="none" w:sz="0" w:space="0" w:color="auto"/>
        <w:right w:val="none" w:sz="0" w:space="0" w:color="auto"/>
      </w:divBdr>
    </w:div>
    <w:div w:id="1542980311">
      <w:bodyDiv w:val="1"/>
      <w:marLeft w:val="0"/>
      <w:marRight w:val="0"/>
      <w:marTop w:val="0"/>
      <w:marBottom w:val="0"/>
      <w:divBdr>
        <w:top w:val="none" w:sz="0" w:space="0" w:color="auto"/>
        <w:left w:val="none" w:sz="0" w:space="0" w:color="auto"/>
        <w:bottom w:val="none" w:sz="0" w:space="0" w:color="auto"/>
        <w:right w:val="none" w:sz="0" w:space="0" w:color="auto"/>
      </w:divBdr>
    </w:div>
    <w:div w:id="1561554022">
      <w:bodyDiv w:val="1"/>
      <w:marLeft w:val="0"/>
      <w:marRight w:val="0"/>
      <w:marTop w:val="0"/>
      <w:marBottom w:val="0"/>
      <w:divBdr>
        <w:top w:val="none" w:sz="0" w:space="0" w:color="auto"/>
        <w:left w:val="none" w:sz="0" w:space="0" w:color="auto"/>
        <w:bottom w:val="none" w:sz="0" w:space="0" w:color="auto"/>
        <w:right w:val="none" w:sz="0" w:space="0" w:color="auto"/>
      </w:divBdr>
    </w:div>
    <w:div w:id="1575779283">
      <w:bodyDiv w:val="1"/>
      <w:marLeft w:val="0"/>
      <w:marRight w:val="0"/>
      <w:marTop w:val="0"/>
      <w:marBottom w:val="0"/>
      <w:divBdr>
        <w:top w:val="none" w:sz="0" w:space="0" w:color="auto"/>
        <w:left w:val="none" w:sz="0" w:space="0" w:color="auto"/>
        <w:bottom w:val="none" w:sz="0" w:space="0" w:color="auto"/>
        <w:right w:val="none" w:sz="0" w:space="0" w:color="auto"/>
      </w:divBdr>
    </w:div>
    <w:div w:id="1595241536">
      <w:bodyDiv w:val="1"/>
      <w:marLeft w:val="0"/>
      <w:marRight w:val="0"/>
      <w:marTop w:val="0"/>
      <w:marBottom w:val="0"/>
      <w:divBdr>
        <w:top w:val="none" w:sz="0" w:space="0" w:color="auto"/>
        <w:left w:val="none" w:sz="0" w:space="0" w:color="auto"/>
        <w:bottom w:val="none" w:sz="0" w:space="0" w:color="auto"/>
        <w:right w:val="none" w:sz="0" w:space="0" w:color="auto"/>
      </w:divBdr>
    </w:div>
    <w:div w:id="1597445933">
      <w:bodyDiv w:val="1"/>
      <w:marLeft w:val="0"/>
      <w:marRight w:val="0"/>
      <w:marTop w:val="0"/>
      <w:marBottom w:val="0"/>
      <w:divBdr>
        <w:top w:val="none" w:sz="0" w:space="0" w:color="auto"/>
        <w:left w:val="none" w:sz="0" w:space="0" w:color="auto"/>
        <w:bottom w:val="none" w:sz="0" w:space="0" w:color="auto"/>
        <w:right w:val="none" w:sz="0" w:space="0" w:color="auto"/>
      </w:divBdr>
    </w:div>
    <w:div w:id="1601375598">
      <w:bodyDiv w:val="1"/>
      <w:marLeft w:val="0"/>
      <w:marRight w:val="0"/>
      <w:marTop w:val="0"/>
      <w:marBottom w:val="0"/>
      <w:divBdr>
        <w:top w:val="none" w:sz="0" w:space="0" w:color="auto"/>
        <w:left w:val="none" w:sz="0" w:space="0" w:color="auto"/>
        <w:bottom w:val="none" w:sz="0" w:space="0" w:color="auto"/>
        <w:right w:val="none" w:sz="0" w:space="0" w:color="auto"/>
      </w:divBdr>
    </w:div>
    <w:div w:id="1601520773">
      <w:bodyDiv w:val="1"/>
      <w:marLeft w:val="0"/>
      <w:marRight w:val="0"/>
      <w:marTop w:val="0"/>
      <w:marBottom w:val="0"/>
      <w:divBdr>
        <w:top w:val="none" w:sz="0" w:space="0" w:color="auto"/>
        <w:left w:val="none" w:sz="0" w:space="0" w:color="auto"/>
        <w:bottom w:val="none" w:sz="0" w:space="0" w:color="auto"/>
        <w:right w:val="none" w:sz="0" w:space="0" w:color="auto"/>
      </w:divBdr>
    </w:div>
    <w:div w:id="1630624513">
      <w:bodyDiv w:val="1"/>
      <w:marLeft w:val="0"/>
      <w:marRight w:val="0"/>
      <w:marTop w:val="0"/>
      <w:marBottom w:val="0"/>
      <w:divBdr>
        <w:top w:val="none" w:sz="0" w:space="0" w:color="auto"/>
        <w:left w:val="none" w:sz="0" w:space="0" w:color="auto"/>
        <w:bottom w:val="none" w:sz="0" w:space="0" w:color="auto"/>
        <w:right w:val="none" w:sz="0" w:space="0" w:color="auto"/>
      </w:divBdr>
    </w:div>
    <w:div w:id="1678995557">
      <w:bodyDiv w:val="1"/>
      <w:marLeft w:val="0"/>
      <w:marRight w:val="0"/>
      <w:marTop w:val="0"/>
      <w:marBottom w:val="0"/>
      <w:divBdr>
        <w:top w:val="none" w:sz="0" w:space="0" w:color="auto"/>
        <w:left w:val="none" w:sz="0" w:space="0" w:color="auto"/>
        <w:bottom w:val="none" w:sz="0" w:space="0" w:color="auto"/>
        <w:right w:val="none" w:sz="0" w:space="0" w:color="auto"/>
      </w:divBdr>
    </w:div>
    <w:div w:id="1695880424">
      <w:bodyDiv w:val="1"/>
      <w:marLeft w:val="0"/>
      <w:marRight w:val="0"/>
      <w:marTop w:val="0"/>
      <w:marBottom w:val="0"/>
      <w:divBdr>
        <w:top w:val="none" w:sz="0" w:space="0" w:color="auto"/>
        <w:left w:val="none" w:sz="0" w:space="0" w:color="auto"/>
        <w:bottom w:val="none" w:sz="0" w:space="0" w:color="auto"/>
        <w:right w:val="none" w:sz="0" w:space="0" w:color="auto"/>
      </w:divBdr>
    </w:div>
    <w:div w:id="1718894560">
      <w:bodyDiv w:val="1"/>
      <w:marLeft w:val="0"/>
      <w:marRight w:val="0"/>
      <w:marTop w:val="0"/>
      <w:marBottom w:val="0"/>
      <w:divBdr>
        <w:top w:val="none" w:sz="0" w:space="0" w:color="auto"/>
        <w:left w:val="none" w:sz="0" w:space="0" w:color="auto"/>
        <w:bottom w:val="none" w:sz="0" w:space="0" w:color="auto"/>
        <w:right w:val="none" w:sz="0" w:space="0" w:color="auto"/>
      </w:divBdr>
    </w:div>
    <w:div w:id="1758820616">
      <w:bodyDiv w:val="1"/>
      <w:marLeft w:val="0"/>
      <w:marRight w:val="0"/>
      <w:marTop w:val="0"/>
      <w:marBottom w:val="0"/>
      <w:divBdr>
        <w:top w:val="none" w:sz="0" w:space="0" w:color="auto"/>
        <w:left w:val="none" w:sz="0" w:space="0" w:color="auto"/>
        <w:bottom w:val="none" w:sz="0" w:space="0" w:color="auto"/>
        <w:right w:val="none" w:sz="0" w:space="0" w:color="auto"/>
      </w:divBdr>
    </w:div>
    <w:div w:id="1789816805">
      <w:bodyDiv w:val="1"/>
      <w:marLeft w:val="0"/>
      <w:marRight w:val="0"/>
      <w:marTop w:val="0"/>
      <w:marBottom w:val="0"/>
      <w:divBdr>
        <w:top w:val="none" w:sz="0" w:space="0" w:color="auto"/>
        <w:left w:val="none" w:sz="0" w:space="0" w:color="auto"/>
        <w:bottom w:val="none" w:sz="0" w:space="0" w:color="auto"/>
        <w:right w:val="none" w:sz="0" w:space="0" w:color="auto"/>
      </w:divBdr>
    </w:div>
    <w:div w:id="1794053792">
      <w:bodyDiv w:val="1"/>
      <w:marLeft w:val="0"/>
      <w:marRight w:val="0"/>
      <w:marTop w:val="0"/>
      <w:marBottom w:val="0"/>
      <w:divBdr>
        <w:top w:val="none" w:sz="0" w:space="0" w:color="auto"/>
        <w:left w:val="none" w:sz="0" w:space="0" w:color="auto"/>
        <w:bottom w:val="none" w:sz="0" w:space="0" w:color="auto"/>
        <w:right w:val="none" w:sz="0" w:space="0" w:color="auto"/>
      </w:divBdr>
    </w:div>
    <w:div w:id="1818953705">
      <w:bodyDiv w:val="1"/>
      <w:marLeft w:val="0"/>
      <w:marRight w:val="0"/>
      <w:marTop w:val="0"/>
      <w:marBottom w:val="0"/>
      <w:divBdr>
        <w:top w:val="none" w:sz="0" w:space="0" w:color="auto"/>
        <w:left w:val="none" w:sz="0" w:space="0" w:color="auto"/>
        <w:bottom w:val="none" w:sz="0" w:space="0" w:color="auto"/>
        <w:right w:val="none" w:sz="0" w:space="0" w:color="auto"/>
      </w:divBdr>
    </w:div>
    <w:div w:id="1912886604">
      <w:bodyDiv w:val="1"/>
      <w:marLeft w:val="0"/>
      <w:marRight w:val="0"/>
      <w:marTop w:val="0"/>
      <w:marBottom w:val="0"/>
      <w:divBdr>
        <w:top w:val="none" w:sz="0" w:space="0" w:color="auto"/>
        <w:left w:val="none" w:sz="0" w:space="0" w:color="auto"/>
        <w:bottom w:val="none" w:sz="0" w:space="0" w:color="auto"/>
        <w:right w:val="none" w:sz="0" w:space="0" w:color="auto"/>
      </w:divBdr>
    </w:div>
    <w:div w:id="1939175674">
      <w:bodyDiv w:val="1"/>
      <w:marLeft w:val="0"/>
      <w:marRight w:val="0"/>
      <w:marTop w:val="0"/>
      <w:marBottom w:val="0"/>
      <w:divBdr>
        <w:top w:val="none" w:sz="0" w:space="0" w:color="auto"/>
        <w:left w:val="none" w:sz="0" w:space="0" w:color="auto"/>
        <w:bottom w:val="none" w:sz="0" w:space="0" w:color="auto"/>
        <w:right w:val="none" w:sz="0" w:space="0" w:color="auto"/>
      </w:divBdr>
    </w:div>
    <w:div w:id="1939559212">
      <w:bodyDiv w:val="1"/>
      <w:marLeft w:val="0"/>
      <w:marRight w:val="0"/>
      <w:marTop w:val="0"/>
      <w:marBottom w:val="0"/>
      <w:divBdr>
        <w:top w:val="none" w:sz="0" w:space="0" w:color="auto"/>
        <w:left w:val="none" w:sz="0" w:space="0" w:color="auto"/>
        <w:bottom w:val="none" w:sz="0" w:space="0" w:color="auto"/>
        <w:right w:val="none" w:sz="0" w:space="0" w:color="auto"/>
      </w:divBdr>
    </w:div>
    <w:div w:id="1947735885">
      <w:bodyDiv w:val="1"/>
      <w:marLeft w:val="0"/>
      <w:marRight w:val="0"/>
      <w:marTop w:val="0"/>
      <w:marBottom w:val="0"/>
      <w:divBdr>
        <w:top w:val="none" w:sz="0" w:space="0" w:color="auto"/>
        <w:left w:val="none" w:sz="0" w:space="0" w:color="auto"/>
        <w:bottom w:val="none" w:sz="0" w:space="0" w:color="auto"/>
        <w:right w:val="none" w:sz="0" w:space="0" w:color="auto"/>
      </w:divBdr>
    </w:div>
    <w:div w:id="1948193310">
      <w:bodyDiv w:val="1"/>
      <w:marLeft w:val="0"/>
      <w:marRight w:val="0"/>
      <w:marTop w:val="0"/>
      <w:marBottom w:val="0"/>
      <w:divBdr>
        <w:top w:val="none" w:sz="0" w:space="0" w:color="auto"/>
        <w:left w:val="none" w:sz="0" w:space="0" w:color="auto"/>
        <w:bottom w:val="none" w:sz="0" w:space="0" w:color="auto"/>
        <w:right w:val="none" w:sz="0" w:space="0" w:color="auto"/>
      </w:divBdr>
    </w:div>
    <w:div w:id="1962565895">
      <w:bodyDiv w:val="1"/>
      <w:marLeft w:val="0"/>
      <w:marRight w:val="0"/>
      <w:marTop w:val="0"/>
      <w:marBottom w:val="0"/>
      <w:divBdr>
        <w:top w:val="none" w:sz="0" w:space="0" w:color="auto"/>
        <w:left w:val="none" w:sz="0" w:space="0" w:color="auto"/>
        <w:bottom w:val="none" w:sz="0" w:space="0" w:color="auto"/>
        <w:right w:val="none" w:sz="0" w:space="0" w:color="auto"/>
      </w:divBdr>
    </w:div>
    <w:div w:id="1981112377">
      <w:bodyDiv w:val="1"/>
      <w:marLeft w:val="0"/>
      <w:marRight w:val="0"/>
      <w:marTop w:val="0"/>
      <w:marBottom w:val="0"/>
      <w:divBdr>
        <w:top w:val="none" w:sz="0" w:space="0" w:color="auto"/>
        <w:left w:val="none" w:sz="0" w:space="0" w:color="auto"/>
        <w:bottom w:val="none" w:sz="0" w:space="0" w:color="auto"/>
        <w:right w:val="none" w:sz="0" w:space="0" w:color="auto"/>
      </w:divBdr>
    </w:div>
    <w:div w:id="1992129643">
      <w:bodyDiv w:val="1"/>
      <w:marLeft w:val="0"/>
      <w:marRight w:val="0"/>
      <w:marTop w:val="0"/>
      <w:marBottom w:val="0"/>
      <w:divBdr>
        <w:top w:val="none" w:sz="0" w:space="0" w:color="auto"/>
        <w:left w:val="none" w:sz="0" w:space="0" w:color="auto"/>
        <w:bottom w:val="none" w:sz="0" w:space="0" w:color="auto"/>
        <w:right w:val="none" w:sz="0" w:space="0" w:color="auto"/>
      </w:divBdr>
    </w:div>
    <w:div w:id="2013096632">
      <w:bodyDiv w:val="1"/>
      <w:marLeft w:val="0"/>
      <w:marRight w:val="0"/>
      <w:marTop w:val="0"/>
      <w:marBottom w:val="0"/>
      <w:divBdr>
        <w:top w:val="none" w:sz="0" w:space="0" w:color="auto"/>
        <w:left w:val="none" w:sz="0" w:space="0" w:color="auto"/>
        <w:bottom w:val="none" w:sz="0" w:space="0" w:color="auto"/>
        <w:right w:val="none" w:sz="0" w:space="0" w:color="auto"/>
      </w:divBdr>
    </w:div>
    <w:div w:id="2018073544">
      <w:bodyDiv w:val="1"/>
      <w:marLeft w:val="0"/>
      <w:marRight w:val="0"/>
      <w:marTop w:val="0"/>
      <w:marBottom w:val="0"/>
      <w:divBdr>
        <w:top w:val="none" w:sz="0" w:space="0" w:color="auto"/>
        <w:left w:val="none" w:sz="0" w:space="0" w:color="auto"/>
        <w:bottom w:val="none" w:sz="0" w:space="0" w:color="auto"/>
        <w:right w:val="none" w:sz="0" w:space="0" w:color="auto"/>
      </w:divBdr>
    </w:div>
    <w:div w:id="2039351223">
      <w:bodyDiv w:val="1"/>
      <w:marLeft w:val="0"/>
      <w:marRight w:val="0"/>
      <w:marTop w:val="0"/>
      <w:marBottom w:val="0"/>
      <w:divBdr>
        <w:top w:val="none" w:sz="0" w:space="0" w:color="auto"/>
        <w:left w:val="none" w:sz="0" w:space="0" w:color="auto"/>
        <w:bottom w:val="none" w:sz="0" w:space="0" w:color="auto"/>
        <w:right w:val="none" w:sz="0" w:space="0" w:color="auto"/>
      </w:divBdr>
    </w:div>
    <w:div w:id="2070613601">
      <w:bodyDiv w:val="1"/>
      <w:marLeft w:val="0"/>
      <w:marRight w:val="0"/>
      <w:marTop w:val="0"/>
      <w:marBottom w:val="0"/>
      <w:divBdr>
        <w:top w:val="none" w:sz="0" w:space="0" w:color="auto"/>
        <w:left w:val="none" w:sz="0" w:space="0" w:color="auto"/>
        <w:bottom w:val="none" w:sz="0" w:space="0" w:color="auto"/>
        <w:right w:val="none" w:sz="0" w:space="0" w:color="auto"/>
      </w:divBdr>
      <w:divsChild>
        <w:div w:id="93016542">
          <w:marLeft w:val="0"/>
          <w:marRight w:val="0"/>
          <w:marTop w:val="0"/>
          <w:marBottom w:val="0"/>
          <w:divBdr>
            <w:top w:val="none" w:sz="0" w:space="0" w:color="auto"/>
            <w:left w:val="none" w:sz="0" w:space="0" w:color="auto"/>
            <w:bottom w:val="none" w:sz="0" w:space="0" w:color="auto"/>
            <w:right w:val="none" w:sz="0" w:space="0" w:color="auto"/>
          </w:divBdr>
          <w:divsChild>
            <w:div w:id="693648635">
              <w:marLeft w:val="0"/>
              <w:marRight w:val="0"/>
              <w:marTop w:val="0"/>
              <w:marBottom w:val="240"/>
              <w:divBdr>
                <w:top w:val="none" w:sz="0" w:space="0" w:color="auto"/>
                <w:left w:val="none" w:sz="0" w:space="0" w:color="auto"/>
                <w:bottom w:val="none" w:sz="0" w:space="0" w:color="auto"/>
                <w:right w:val="none" w:sz="0" w:space="0" w:color="auto"/>
              </w:divBdr>
              <w:divsChild>
                <w:div w:id="11748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939511">
      <w:bodyDiv w:val="1"/>
      <w:marLeft w:val="0"/>
      <w:marRight w:val="0"/>
      <w:marTop w:val="0"/>
      <w:marBottom w:val="0"/>
      <w:divBdr>
        <w:top w:val="none" w:sz="0" w:space="0" w:color="auto"/>
        <w:left w:val="none" w:sz="0" w:space="0" w:color="auto"/>
        <w:bottom w:val="none" w:sz="0" w:space="0" w:color="auto"/>
        <w:right w:val="none" w:sz="0" w:space="0" w:color="auto"/>
      </w:divBdr>
    </w:div>
    <w:div w:id="2125614664">
      <w:bodyDiv w:val="1"/>
      <w:marLeft w:val="0"/>
      <w:marRight w:val="0"/>
      <w:marTop w:val="0"/>
      <w:marBottom w:val="0"/>
      <w:divBdr>
        <w:top w:val="none" w:sz="0" w:space="0" w:color="auto"/>
        <w:left w:val="none" w:sz="0" w:space="0" w:color="auto"/>
        <w:bottom w:val="none" w:sz="0" w:space="0" w:color="auto"/>
        <w:right w:val="none" w:sz="0" w:space="0" w:color="auto"/>
      </w:divBdr>
    </w:div>
    <w:div w:id="2129544973">
      <w:bodyDiv w:val="1"/>
      <w:marLeft w:val="0"/>
      <w:marRight w:val="0"/>
      <w:marTop w:val="0"/>
      <w:marBottom w:val="0"/>
      <w:divBdr>
        <w:top w:val="none" w:sz="0" w:space="0" w:color="auto"/>
        <w:left w:val="none" w:sz="0" w:space="0" w:color="auto"/>
        <w:bottom w:val="none" w:sz="0" w:space="0" w:color="auto"/>
        <w:right w:val="none" w:sz="0" w:space="0" w:color="auto"/>
      </w:divBdr>
      <w:divsChild>
        <w:div w:id="1628730739">
          <w:marLeft w:val="0"/>
          <w:marRight w:val="0"/>
          <w:marTop w:val="0"/>
          <w:marBottom w:val="0"/>
          <w:divBdr>
            <w:top w:val="none" w:sz="0" w:space="0" w:color="auto"/>
            <w:left w:val="none" w:sz="0" w:space="0" w:color="auto"/>
            <w:bottom w:val="none" w:sz="0" w:space="0" w:color="auto"/>
            <w:right w:val="none" w:sz="0" w:space="0" w:color="auto"/>
          </w:divBdr>
        </w:div>
        <w:div w:id="1508715251">
          <w:marLeft w:val="0"/>
          <w:marRight w:val="0"/>
          <w:marTop w:val="0"/>
          <w:marBottom w:val="0"/>
          <w:divBdr>
            <w:top w:val="none" w:sz="0" w:space="0" w:color="auto"/>
            <w:left w:val="none" w:sz="0" w:space="0" w:color="auto"/>
            <w:bottom w:val="none" w:sz="0" w:space="0" w:color="auto"/>
            <w:right w:val="none" w:sz="0" w:space="0" w:color="auto"/>
          </w:divBdr>
          <w:divsChild>
            <w:div w:id="1750302491">
              <w:marLeft w:val="0"/>
              <w:marRight w:val="0"/>
              <w:marTop w:val="0"/>
              <w:marBottom w:val="0"/>
              <w:divBdr>
                <w:top w:val="none" w:sz="0" w:space="0" w:color="auto"/>
                <w:left w:val="none" w:sz="0" w:space="0" w:color="auto"/>
                <w:bottom w:val="none" w:sz="0" w:space="0" w:color="auto"/>
                <w:right w:val="none" w:sz="0" w:space="0" w:color="auto"/>
              </w:divBdr>
              <w:divsChild>
                <w:div w:id="766079777">
                  <w:marLeft w:val="0"/>
                  <w:marRight w:val="0"/>
                  <w:marTop w:val="0"/>
                  <w:marBottom w:val="0"/>
                  <w:divBdr>
                    <w:top w:val="none" w:sz="0" w:space="0" w:color="auto"/>
                    <w:left w:val="none" w:sz="0" w:space="0" w:color="auto"/>
                    <w:bottom w:val="none" w:sz="0" w:space="0" w:color="auto"/>
                    <w:right w:val="none" w:sz="0" w:space="0" w:color="auto"/>
                  </w:divBdr>
                  <w:divsChild>
                    <w:div w:id="967006706">
                      <w:marLeft w:val="0"/>
                      <w:marRight w:val="0"/>
                      <w:marTop w:val="0"/>
                      <w:marBottom w:val="0"/>
                      <w:divBdr>
                        <w:top w:val="none" w:sz="0" w:space="0" w:color="auto"/>
                        <w:left w:val="none" w:sz="0" w:space="0" w:color="auto"/>
                        <w:bottom w:val="none" w:sz="0" w:space="0" w:color="auto"/>
                        <w:right w:val="none" w:sz="0" w:space="0" w:color="auto"/>
                      </w:divBdr>
                      <w:divsChild>
                        <w:div w:id="1043210343">
                          <w:marLeft w:val="240"/>
                          <w:marRight w:val="240"/>
                          <w:marTop w:val="120"/>
                          <w:marBottom w:val="0"/>
                          <w:divBdr>
                            <w:top w:val="none" w:sz="0" w:space="0" w:color="auto"/>
                            <w:left w:val="none" w:sz="0" w:space="0" w:color="auto"/>
                            <w:bottom w:val="none" w:sz="0" w:space="0" w:color="auto"/>
                            <w:right w:val="none" w:sz="0" w:space="0" w:color="auto"/>
                          </w:divBdr>
                          <w:divsChild>
                            <w:div w:id="1440026056">
                              <w:marLeft w:val="0"/>
                              <w:marRight w:val="120"/>
                              <w:marTop w:val="0"/>
                              <w:marBottom w:val="0"/>
                              <w:divBdr>
                                <w:top w:val="none" w:sz="0" w:space="0" w:color="auto"/>
                                <w:left w:val="none" w:sz="0" w:space="0" w:color="auto"/>
                                <w:bottom w:val="none" w:sz="0" w:space="0" w:color="auto"/>
                                <w:right w:val="none" w:sz="0" w:space="0" w:color="auto"/>
                              </w:divBdr>
                            </w:div>
                          </w:divsChild>
                        </w:div>
                        <w:div w:id="2400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69786">
          <w:marLeft w:val="0"/>
          <w:marRight w:val="0"/>
          <w:marTop w:val="0"/>
          <w:marBottom w:val="0"/>
          <w:divBdr>
            <w:top w:val="none" w:sz="0" w:space="0" w:color="auto"/>
            <w:left w:val="none" w:sz="0" w:space="0" w:color="auto"/>
            <w:bottom w:val="none" w:sz="0" w:space="0" w:color="auto"/>
            <w:right w:val="none" w:sz="0" w:space="0" w:color="auto"/>
          </w:divBdr>
          <w:divsChild>
            <w:div w:id="10385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7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metrolibrary.edubrite.com/oltpublish/site/signin.do" TargetMode="External"/><Relationship Id="rId26" Type="http://schemas.openxmlformats.org/officeDocument/2006/relationships/hyperlink" Target="https://www.ed2go.com/rose/online-courses/individual-excellence-self-paced-free/" TargetMode="External"/><Relationship Id="rId39" Type="http://schemas.openxmlformats.org/officeDocument/2006/relationships/hyperlink" Target="https://oclcwebinar.webex.com/mw3300/mywebex/default.do?nomenu=true&amp;siteurl=oclcwebinar&amp;service=6&amp;rnd=0.44467640397617203&amp;main_url=https%3A%2F%2Foclcwebinar.webex.com%2Fec3300%2Feventcenter%2Fevent%2FeventAction.do%3FtheAction%3Ddetail%26%26%26EMK%3D4832534b00000004fed4ba043d0b37ce87917efaf7f8066e6f5f933e3396ad103110e3fb1ef72e43%26siteurl%3Doclcwebinar%26confViewID%3D160439618412489836%26encryptTicket%3DSDJTSwAAAAT2TQlhcfvp4H5G9Ul4tHb6wRWhdMJ9S3I9ndZvD0WweQ2%26" TargetMode="External"/><Relationship Id="rId21" Type="http://schemas.openxmlformats.org/officeDocument/2006/relationships/image" Target="media/image3.jpg"/><Relationship Id="rId34" Type="http://schemas.openxmlformats.org/officeDocument/2006/relationships/hyperlink" Target="https://www.paycor.com/resource-center/webinar-a-guide-to-people-how-to-improve-relationship-and-results-61120-10am-et?utm_source=marketo&amp;utm_medium=email&amp;utm_campaign=2020-HRCOEWebinarInviteMay22-Prospect&amp;mkt_tok=eyJpIjoiWmpFNVlUQmhabVkwTWpreiIsInQiOiJjeWtXenBXZ1wvb3Q3XC9cL0kweFVncGNSaTNNNEpkMlczTUF2WmZBY3lmeWMyMGtLNzllekJwYUxzcXJ4azU2TUYra1QxN2JcL2dMZ3E4NzdkUndlSitoY3lzMWZieXFHdkRSUVRxTkY5NUV6VFkzZFoxTForWHhma0lXRFVjN1NZdXEifQ%3D%3D" TargetMode="External"/><Relationship Id="rId42" Type="http://schemas.openxmlformats.org/officeDocument/2006/relationships/hyperlink" Target="http://www.ala.org/pla/education/onlinelearning/webinars/ondemand/possibilities" TargetMode="External"/><Relationship Id="rId47" Type="http://schemas.openxmlformats.org/officeDocument/2006/relationships/hyperlink" Target="https://oclcwebinar.webex.com/mw3300/mywebex/default.do?nomenu=true&amp;siteurl=oclcwebinar&amp;service=6&amp;rnd=0.21972036378479742&amp;main_url=https%3A%2F%2Foclcwebinar.webex.com%2Fec3300%2Feventcenter%2Fevent%2FeventAction.do%3FtheAction%3Ddetail%26%26%26EMK%3D4832534b00000004ab2175b81c3c1e9b22188b7383d42c27ab33b53eb9ff88b14c2411f03d29e459%26siteurl%3Doclcwebinar%26confViewID%3D160442521174945349%26encryptTicket%3DSDJTSwAAAARDTDahyh7fodxw7M9Vo8Xb7JtX15sbaq3UVkQQM3wS7Q2%26" TargetMode="External"/><Relationship Id="rId50" Type="http://schemas.openxmlformats.org/officeDocument/2006/relationships/hyperlink" Target="https://nnlm.gov/class/providing-library-senior-services-covid-19-world/25401" TargetMode="External"/><Relationship Id="rId55" Type="http://schemas.openxmlformats.org/officeDocument/2006/relationships/hyperlink" Target="https://infopeople.org/civicrm/event/info?id=916&amp;reset=1"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metrolibrary.edubrite.com/oltpublish/site/signin.do" TargetMode="External"/><Relationship Id="rId25" Type="http://schemas.openxmlformats.org/officeDocument/2006/relationships/hyperlink" Target="https://metrotech.zoom.us/meeting/register/tJUucO2vqjsjE93kUr-Qw2Ff-t4e1w1sBrgx" TargetMode="External"/><Relationship Id="rId33" Type="http://schemas.openxmlformats.org/officeDocument/2006/relationships/hyperlink" Target="https://register.gotowebinar.com/register/5036789506736684560" TargetMode="External"/><Relationship Id="rId38" Type="http://schemas.openxmlformats.org/officeDocument/2006/relationships/hyperlink" Target="http://login.icohere.com/registration/register.cfm?reg=7050&amp;evt=CT-JaneC-061120&amp;t=1591210272311" TargetMode="External"/><Relationship Id="rId46" Type="http://schemas.openxmlformats.org/officeDocument/2006/relationships/hyperlink" Target="https://ala-events.zoom.us/webinar/register/6315905905740/WN__IbG_kYFSwSevxgrYQkgQw"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youtube.com/redirect?q=https%3A%2F%2Fmangolanguages.com%2Flibraries%2F&amp;redir_token=kjDX8GHTNi0pgNDAlBb1abCd7yV8MTU5MTIxMTUxN0AxNTkxMTI1MTE3&amp;event=video_description&amp;v=jxDsAyAwdS8" TargetMode="External"/><Relationship Id="rId29" Type="http://schemas.openxmlformats.org/officeDocument/2006/relationships/hyperlink" Target="https://www.ed2go.com/rose/online-courses/fundamentals-supervision-management-self-paced-free/" TargetMode="External"/><Relationship Id="rId41" Type="http://schemas.openxmlformats.org/officeDocument/2006/relationships/hyperlink" Target="https://www.vitalsmarts.com/webinars/" TargetMode="External"/><Relationship Id="rId54" Type="http://schemas.openxmlformats.org/officeDocument/2006/relationships/hyperlink" Target="https://events.edsurge.com/webinars/how-to-support-successful-stem-learning-online/?_ga=2.155575867.1220284187.1590700223-1555081196.159070022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etrolibrary.edubrite.com/oltpublish/site/signin.do" TargetMode="External"/><Relationship Id="rId32" Type="http://schemas.openxmlformats.org/officeDocument/2006/relationships/hyperlink" Target="https://ala-events.zoom.us/webinar/register/8915900795581/WN_RUHzcp9BSeKagdR7ZbfFlA" TargetMode="External"/><Relationship Id="rId37" Type="http://schemas.openxmlformats.org/officeDocument/2006/relationships/hyperlink" Target="https://register.gotowebinar.com/rt/8512288586034745101" TargetMode="External"/><Relationship Id="rId40" Type="http://schemas.openxmlformats.org/officeDocument/2006/relationships/hyperlink" Target="https://video.emporia.edu/media/Being+Trauma-Informed+During+a+PandemicA+An+Introduction+for+Library+Staff/0_0q6izo9v/137509381" TargetMode="External"/><Relationship Id="rId45" Type="http://schemas.openxmlformats.org/officeDocument/2006/relationships/hyperlink" Target="https://www.secondcityworks.com/podcast?bdd4a228_page=1" TargetMode="External"/><Relationship Id="rId53" Type="http://schemas.openxmlformats.org/officeDocument/2006/relationships/hyperlink" Target="https://register.gotowebinar.com/rt/7795595021213532684"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metrolibrary.edubrite.com/oltpublish/site/signin.do" TargetMode="External"/><Relationship Id="rId28" Type="http://schemas.openxmlformats.org/officeDocument/2006/relationships/image" Target="media/image4.png"/><Relationship Id="rId36" Type="http://schemas.openxmlformats.org/officeDocument/2006/relationships/hyperlink" Target="https://home.edweb.net/webinar/onlinelearning20200611/" TargetMode="External"/><Relationship Id="rId49" Type="http://schemas.openxmlformats.org/officeDocument/2006/relationships/hyperlink" Target="https://metrolibrary.zoom.us/webinar/register/WN_nD4cMrHbSZCm6libPxDqmg" TargetMode="External"/><Relationship Id="rId57" Type="http://schemas.openxmlformats.org/officeDocument/2006/relationships/hyperlink" Target="mailto:Training@metrolibrary.org" TargetMode="External"/><Relationship Id="rId10" Type="http://schemas.openxmlformats.org/officeDocument/2006/relationships/endnotes" Target="endnotes.xml"/><Relationship Id="rId19" Type="http://schemas.openxmlformats.org/officeDocument/2006/relationships/hyperlink" Target="https://youtu.be/jxDsAyAwdS8" TargetMode="External"/><Relationship Id="rId31" Type="http://schemas.openxmlformats.org/officeDocument/2006/relationships/hyperlink" Target="https://www.ed2go.com/rose/online-courses/personal-finance-self-paced-free/" TargetMode="External"/><Relationship Id="rId44" Type="http://schemas.openxmlformats.org/officeDocument/2006/relationships/hyperlink" Target="https://emporiastate.zoom.us/j/492086095" TargetMode="External"/><Relationship Id="rId52" Type="http://schemas.openxmlformats.org/officeDocument/2006/relationships/hyperlink" Target="https://www.eventbrite.com/e/library-2020-small-rural-and-independent-libraries-registration-10156836170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metrolibrary.edubrite.com/oltpublish/site/signin.do" TargetMode="External"/><Relationship Id="rId27" Type="http://schemas.openxmlformats.org/officeDocument/2006/relationships/hyperlink" Target="https://www.ed2go.com/rose/online-courses/keys-effective-communication-self-paced-free/" TargetMode="External"/><Relationship Id="rId30" Type="http://schemas.openxmlformats.org/officeDocument/2006/relationships/hyperlink" Target="https://www.ed2go.com/rose/online-courses/managing-customer-service-self-paced-free/" TargetMode="External"/><Relationship Id="rId35" Type="http://schemas.openxmlformats.org/officeDocument/2006/relationships/hyperlink" Target="https://hbr.perigonlive.com/HBR0611201?m=WEB" TargetMode="External"/><Relationship Id="rId43" Type="http://schemas.openxmlformats.org/officeDocument/2006/relationships/hyperlink" Target="https://infokf.kornferry.com/dont-talk-do.html" TargetMode="External"/><Relationship Id="rId48" Type="http://schemas.openxmlformats.org/officeDocument/2006/relationships/hyperlink" Target="https://event.on24.com/eventRegistration/EventLobbyServlet?target=reg30.jsp&amp;partnerref=LJWeb61620&amp;eventid=2376573&amp;sessionid=1&amp;key=7087CC00CCBE84362E4E0F2D91D8F181&amp;regTag=&amp;sourcepage=register" TargetMode="External"/><Relationship Id="rId56" Type="http://schemas.openxmlformats.org/officeDocument/2006/relationships/hyperlink" Target="https://www.webjunction.org/events/webjunction/online-board-gaming-and-libraries.html" TargetMode="External"/><Relationship Id="rId8" Type="http://schemas.openxmlformats.org/officeDocument/2006/relationships/webSettings" Target="webSettings.xml"/><Relationship Id="rId51" Type="http://schemas.openxmlformats.org/officeDocument/2006/relationships/hyperlink" Target="https://www.libraryjournal.com/?event=designing-libraries-for-safety-in-the-age-of-covid-19"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issa.copeland\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38BE7E36DC874AB4AB32B91AD066AF" ma:contentTypeVersion="13" ma:contentTypeDescription="Create a new document." ma:contentTypeScope="" ma:versionID="10580d71a997e883efba6ac050ca0a6b">
  <xsd:schema xmlns:xsd="http://www.w3.org/2001/XMLSchema" xmlns:xs="http://www.w3.org/2001/XMLSchema" xmlns:p="http://schemas.microsoft.com/office/2006/metadata/properties" xmlns:ns3="5a7e80f4-a4a9-4c88-998b-cac48b9bdb96" xmlns:ns4="33edeee0-e34a-402a-b5a9-025d745c415e" targetNamespace="http://schemas.microsoft.com/office/2006/metadata/properties" ma:root="true" ma:fieldsID="1350fb2ea974aa28960314b5a80e399a" ns3:_="" ns4:_="">
    <xsd:import namespace="5a7e80f4-a4a9-4c88-998b-cac48b9bdb96"/>
    <xsd:import namespace="33edeee0-e34a-402a-b5a9-025d745c415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e80f4-a4a9-4c88-998b-cac48b9bdb9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edeee0-e34a-402a-b5a9-025d745c415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84D7A-5D9E-4BE3-B15D-F1CD53A7F96C}">
  <ds:schemaRefs>
    <ds:schemaRef ds:uri="http://schemas.microsoft.com/sharepoint/v3/contenttype/forms"/>
  </ds:schemaRefs>
</ds:datastoreItem>
</file>

<file path=customXml/itemProps2.xml><?xml version="1.0" encoding="utf-8"?>
<ds:datastoreItem xmlns:ds="http://schemas.openxmlformats.org/officeDocument/2006/customXml" ds:itemID="{67C270E2-D069-47D9-B6BD-7D1E89ADF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e80f4-a4a9-4c88-998b-cac48b9bdb96"/>
    <ds:schemaRef ds:uri="33edeee0-e34a-402a-b5a9-025d745c4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A648CB-9CF3-48F5-A6ED-8DFFD2BDD144}">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33edeee0-e34a-402a-b5a9-025d745c415e"/>
    <ds:schemaRef ds:uri="5a7e80f4-a4a9-4c88-998b-cac48b9bdb96"/>
    <ds:schemaRef ds:uri="http://www.w3.org/XML/1998/namespace"/>
  </ds:schemaRefs>
</ds:datastoreItem>
</file>

<file path=customXml/itemProps4.xml><?xml version="1.0" encoding="utf-8"?>
<ds:datastoreItem xmlns:ds="http://schemas.openxmlformats.org/officeDocument/2006/customXml" ds:itemID="{37B6411B-E541-43E4-9CAA-CFC662FEE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7</TotalTime>
  <Pages>11</Pages>
  <Words>4701</Words>
  <Characters>26801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Vol. 8</Company>
  <LinksUpToDate>false</LinksUpToDate>
  <CharactersWithSpaces>31440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Milissa A Copeland</dc:creator>
  <cp:keywords>Learning and Development;Remote Professional;April 20, 2020</cp:keywords>
  <dc:description/>
  <cp:lastModifiedBy>Milissa</cp:lastModifiedBy>
  <cp:revision>5</cp:revision>
  <cp:lastPrinted>2020-05-26T03:32:00Z</cp:lastPrinted>
  <dcterms:created xsi:type="dcterms:W3CDTF">2020-06-04T16:39:00Z</dcterms:created>
  <dcterms:modified xsi:type="dcterms:W3CDTF">2020-06-08T17:24:00Z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0x0101003C38BE7E36DC874AB4AB32B91AD066AF</vt:lpwstr>
  </property>
</Properties>
</file>